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496" w:type="dxa"/>
        <w:tblLayout w:type="fixed"/>
        <w:tblCellMar>
          <w:left w:w="70" w:type="dxa"/>
          <w:right w:w="70" w:type="dxa"/>
        </w:tblCellMar>
        <w:tblLook w:val="04A0" w:firstRow="1" w:lastRow="0" w:firstColumn="1" w:lastColumn="0" w:noHBand="0" w:noVBand="1"/>
      </w:tblPr>
      <w:tblGrid>
        <w:gridCol w:w="1222"/>
        <w:gridCol w:w="3740"/>
        <w:gridCol w:w="4110"/>
      </w:tblGrid>
      <w:tr w:rsidR="00F8677B" w:rsidRPr="00170068" w:rsidTr="00B93412">
        <w:trPr>
          <w:trHeight w:val="899"/>
        </w:trPr>
        <w:tc>
          <w:tcPr>
            <w:tcW w:w="1222" w:type="dxa"/>
            <w:vAlign w:val="center"/>
            <w:hideMark/>
          </w:tcPr>
          <w:p w:rsidR="00F8677B" w:rsidRPr="00170068" w:rsidRDefault="00F8677B" w:rsidP="008B3E8D">
            <w:pPr>
              <w:pStyle w:val="3"/>
              <w:rPr>
                <w:rFonts w:eastAsia="Calibri"/>
              </w:rPr>
            </w:pPr>
            <w:r w:rsidRPr="00170068">
              <w:rPr>
                <w:rFonts w:eastAsia="Calibri"/>
                <w:noProof/>
              </w:rPr>
              <w:drawing>
                <wp:inline distT="0" distB="0" distL="0" distR="0" wp14:anchorId="57E3694B" wp14:editId="4A4B3A10">
                  <wp:extent cx="492760" cy="461010"/>
                  <wp:effectExtent l="0" t="0" r="2540"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lum bright="-20000" contrast="30000"/>
                            <a:extLst>
                              <a:ext uri="{28A0092B-C50C-407E-A947-70E740481C1C}">
                                <a14:useLocalDpi xmlns:a14="http://schemas.microsoft.com/office/drawing/2010/main" val="0"/>
                              </a:ext>
                            </a:extLst>
                          </a:blip>
                          <a:srcRect/>
                          <a:stretch>
                            <a:fillRect/>
                          </a:stretch>
                        </pic:blipFill>
                        <pic:spPr bwMode="auto">
                          <a:xfrm>
                            <a:off x="0" y="0"/>
                            <a:ext cx="492760" cy="461010"/>
                          </a:xfrm>
                          <a:prstGeom prst="rect">
                            <a:avLst/>
                          </a:prstGeom>
                          <a:noFill/>
                          <a:ln>
                            <a:noFill/>
                          </a:ln>
                        </pic:spPr>
                      </pic:pic>
                    </a:graphicData>
                  </a:graphic>
                </wp:inline>
              </w:drawing>
            </w:r>
          </w:p>
        </w:tc>
        <w:tc>
          <w:tcPr>
            <w:tcW w:w="3740" w:type="dxa"/>
            <w:vAlign w:val="center"/>
          </w:tcPr>
          <w:p w:rsidR="00F8677B" w:rsidRPr="00170068" w:rsidRDefault="00F8677B" w:rsidP="00170068">
            <w:pPr>
              <w:tabs>
                <w:tab w:val="center" w:pos="4536"/>
                <w:tab w:val="right" w:pos="9072"/>
              </w:tabs>
              <w:spacing w:after="60" w:line="240" w:lineRule="auto"/>
              <w:ind w:left="142" w:right="-141"/>
              <w:jc w:val="both"/>
              <w:rPr>
                <w:rFonts w:eastAsia="Times New Roman" w:cstheme="minorHAnsi"/>
                <w:b/>
                <w:bCs/>
                <w:i/>
              </w:rPr>
            </w:pPr>
          </w:p>
        </w:tc>
        <w:tc>
          <w:tcPr>
            <w:tcW w:w="4110" w:type="dxa"/>
            <w:vAlign w:val="center"/>
            <w:hideMark/>
          </w:tcPr>
          <w:p w:rsidR="00F8677B" w:rsidRPr="00170068" w:rsidRDefault="00F8677B" w:rsidP="003B07C6">
            <w:pPr>
              <w:tabs>
                <w:tab w:val="center" w:pos="4040"/>
                <w:tab w:val="right" w:pos="9072"/>
              </w:tabs>
              <w:spacing w:after="60" w:line="240" w:lineRule="auto"/>
              <w:ind w:left="142" w:right="-141"/>
              <w:jc w:val="right"/>
              <w:rPr>
                <w:rFonts w:eastAsia="Times New Roman" w:cstheme="minorHAnsi"/>
                <w:b/>
                <w:bCs/>
                <w:i/>
              </w:rPr>
            </w:pPr>
            <w:r w:rsidRPr="00170068">
              <w:rPr>
                <w:rFonts w:eastAsia="Times New Roman" w:cstheme="minorHAnsi"/>
                <w:i/>
                <w:noProof/>
                <w:lang w:eastAsia="el-GR"/>
              </w:rPr>
              <w:drawing>
                <wp:inline distT="0" distB="0" distL="0" distR="0" wp14:anchorId="42FF4D28" wp14:editId="573FCD19">
                  <wp:extent cx="548640" cy="381635"/>
                  <wp:effectExtent l="19050" t="19050" r="22860" b="18415"/>
                  <wp:docPr id="7" name="Εικόνα 1"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Ιππείς"/>
                          <pic:cNvPicPr>
                            <a:picLocks noChangeAspect="1" noChangeArrowheads="1"/>
                          </pic:cNvPicPr>
                        </pic:nvPicPr>
                        <pic:blipFill>
                          <a:blip r:embed="rId10"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548640" cy="381635"/>
                          </a:xfrm>
                          <a:prstGeom prst="rect">
                            <a:avLst/>
                          </a:prstGeom>
                          <a:solidFill>
                            <a:srgbClr val="FFFFFF">
                              <a:alpha val="0"/>
                            </a:srgbClr>
                          </a:solidFill>
                          <a:ln w="9525" cmpd="sng">
                            <a:solidFill>
                              <a:srgbClr val="FFFFFF"/>
                            </a:solidFill>
                            <a:miter lim="800000"/>
                            <a:headEnd/>
                            <a:tailEnd/>
                          </a:ln>
                          <a:effectLst/>
                        </pic:spPr>
                      </pic:pic>
                    </a:graphicData>
                  </a:graphic>
                </wp:inline>
              </w:drawing>
            </w:r>
          </w:p>
        </w:tc>
      </w:tr>
    </w:tbl>
    <w:p w:rsidR="007C6790" w:rsidRPr="007C6790" w:rsidRDefault="007C6790" w:rsidP="007C6790">
      <w:pPr>
        <w:tabs>
          <w:tab w:val="left" w:pos="6240"/>
        </w:tabs>
        <w:spacing w:after="0" w:line="240" w:lineRule="auto"/>
        <w:rPr>
          <w:rFonts w:ascii="Calibri" w:eastAsia="Times New Roman" w:hAnsi="Calibri" w:cs="Calibri"/>
          <w:b/>
          <w:lang w:eastAsia="el-GR"/>
        </w:rPr>
      </w:pPr>
      <w:r w:rsidRPr="007C6790">
        <w:rPr>
          <w:rFonts w:ascii="Calibri" w:eastAsia="Times New Roman" w:hAnsi="Calibri" w:cs="Calibri"/>
          <w:b/>
          <w:lang w:eastAsia="el-GR"/>
        </w:rPr>
        <w:t xml:space="preserve">ΕΛΛΗΝΙΚΗ ΔΗΜΟΚΡΑΤΙΑ </w:t>
      </w:r>
    </w:p>
    <w:p w:rsidR="007C6790" w:rsidRPr="007C6790" w:rsidRDefault="007C6790" w:rsidP="007C6790">
      <w:pPr>
        <w:tabs>
          <w:tab w:val="center" w:pos="7320"/>
        </w:tabs>
        <w:spacing w:after="0" w:line="240" w:lineRule="auto"/>
        <w:rPr>
          <w:rFonts w:ascii="Calibri" w:eastAsia="Times New Roman" w:hAnsi="Calibri" w:cs="Calibri"/>
          <w:b/>
          <w:lang w:eastAsia="el-GR"/>
        </w:rPr>
      </w:pPr>
      <w:r w:rsidRPr="007C6790">
        <w:rPr>
          <w:rFonts w:ascii="Calibri" w:eastAsia="Times New Roman" w:hAnsi="Calibri" w:cs="Calibri"/>
          <w:b/>
          <w:lang w:eastAsia="el-GR"/>
        </w:rPr>
        <w:t>ΝΟΜΟΣ ΑΤΤΙΚΗΣ</w:t>
      </w:r>
    </w:p>
    <w:p w:rsidR="007C6790" w:rsidRPr="007C6790" w:rsidRDefault="007C6790" w:rsidP="007C6790">
      <w:pPr>
        <w:keepNext/>
        <w:tabs>
          <w:tab w:val="center" w:pos="7320"/>
        </w:tabs>
        <w:spacing w:after="0" w:line="240" w:lineRule="auto"/>
        <w:outlineLvl w:val="2"/>
        <w:rPr>
          <w:rFonts w:ascii="Calibri" w:eastAsia="Times New Roman" w:hAnsi="Calibri" w:cs="Calibri"/>
          <w:b/>
          <w:bCs/>
          <w:lang w:eastAsia="el-GR"/>
        </w:rPr>
      </w:pPr>
      <w:r w:rsidRPr="007C6790">
        <w:rPr>
          <w:rFonts w:ascii="Calibri" w:eastAsia="Times New Roman" w:hAnsi="Calibri" w:cs="Calibri"/>
          <w:b/>
          <w:lang w:eastAsia="el-GR"/>
        </w:rPr>
        <w:t>ΔΗΜΟΣ ΑΧΑΡΝΩΝ</w:t>
      </w:r>
    </w:p>
    <w:p w:rsidR="007C6790" w:rsidRPr="007C6790" w:rsidRDefault="007C6790" w:rsidP="007C6790">
      <w:pPr>
        <w:spacing w:after="0" w:line="240" w:lineRule="auto"/>
        <w:jc w:val="center"/>
        <w:rPr>
          <w:rFonts w:ascii="Calibri" w:eastAsia="Times New Roman" w:hAnsi="Calibri" w:cs="Calibri"/>
          <w:b/>
          <w:lang w:eastAsia="el-GR"/>
        </w:rPr>
      </w:pPr>
      <w:r w:rsidRPr="007C6790">
        <w:rPr>
          <w:rFonts w:ascii="Calibri" w:eastAsia="Times New Roman" w:hAnsi="Calibri" w:cs="Calibri"/>
          <w:b/>
          <w:lang w:eastAsia="el-GR"/>
        </w:rPr>
        <w:t>ΔΙΑΚΗΡΥΞΗ</w:t>
      </w:r>
    </w:p>
    <w:p w:rsidR="007C6790" w:rsidRPr="007C6790" w:rsidRDefault="007C6790" w:rsidP="00867D1D">
      <w:pPr>
        <w:spacing w:after="0" w:line="240" w:lineRule="auto"/>
        <w:jc w:val="center"/>
        <w:rPr>
          <w:rFonts w:ascii="Calibri" w:eastAsia="Times New Roman" w:hAnsi="Calibri" w:cs="Calibri"/>
          <w:b/>
          <w:color w:val="000000"/>
          <w:lang w:eastAsia="el-GR"/>
        </w:rPr>
      </w:pPr>
      <w:r w:rsidRPr="00FD6296">
        <w:rPr>
          <w:rFonts w:cs="Calibri"/>
          <w:b/>
          <w:spacing w:val="20"/>
          <w:sz w:val="20"/>
          <w:szCs w:val="20"/>
        </w:rPr>
        <w:t>ΦΑΝΕΡΗΣ ΠΛΕΙΟΔΟΤΙΚΗΣ ΔΗΜΟΠΡΑΣΙΑΣ ΕΚΜΙΣΘΩΣΗΣ ΔΙΑΜΕΡΙΣΜΑΤΟΣ</w:t>
      </w:r>
    </w:p>
    <w:p w:rsidR="00867D1D" w:rsidRDefault="00867D1D" w:rsidP="007C6790">
      <w:pPr>
        <w:spacing w:after="0" w:line="240" w:lineRule="auto"/>
        <w:jc w:val="center"/>
        <w:rPr>
          <w:rFonts w:ascii="Calibri" w:eastAsia="Times New Roman" w:hAnsi="Calibri" w:cs="Calibri"/>
          <w:b/>
          <w:color w:val="000000"/>
          <w:lang w:eastAsia="el-GR"/>
        </w:rPr>
      </w:pPr>
    </w:p>
    <w:p w:rsidR="007C6790" w:rsidRPr="007C6790" w:rsidRDefault="007C6790" w:rsidP="007C6790">
      <w:pPr>
        <w:spacing w:after="0" w:line="240" w:lineRule="auto"/>
        <w:jc w:val="center"/>
        <w:rPr>
          <w:rFonts w:ascii="Calibri" w:eastAsia="Times New Roman" w:hAnsi="Calibri" w:cs="Calibri"/>
          <w:b/>
          <w:color w:val="000000"/>
          <w:lang w:eastAsia="el-GR"/>
        </w:rPr>
      </w:pPr>
      <w:r w:rsidRPr="007C6790">
        <w:rPr>
          <w:rFonts w:ascii="Calibri" w:eastAsia="Times New Roman" w:hAnsi="Calibri" w:cs="Calibri"/>
          <w:b/>
          <w:color w:val="000000"/>
          <w:lang w:eastAsia="el-GR"/>
        </w:rPr>
        <w:t>Ο ΔΗΜΑΡΧΟΣ ΑΧΑΡΝΩΝ</w:t>
      </w:r>
    </w:p>
    <w:p w:rsidR="00867D1D" w:rsidRDefault="007C6790" w:rsidP="00867D1D">
      <w:pPr>
        <w:spacing w:after="0" w:line="240" w:lineRule="auto"/>
        <w:jc w:val="center"/>
        <w:rPr>
          <w:rFonts w:ascii="Calibri" w:eastAsia="Calibri" w:hAnsi="Calibri" w:cs="Calibri"/>
          <w:b/>
          <w:sz w:val="20"/>
          <w:szCs w:val="20"/>
        </w:rPr>
      </w:pPr>
      <w:r w:rsidRPr="007C6790">
        <w:rPr>
          <w:rFonts w:ascii="Calibri" w:eastAsia="Calibri" w:hAnsi="Calibri" w:cs="Calibri"/>
          <w:b/>
          <w:sz w:val="20"/>
          <w:szCs w:val="20"/>
        </w:rPr>
        <w:t xml:space="preserve">ΩΣ ΔΙΑΧΕΙΡΙΣΤΗΣ ΤΟΥ ΚΛΗΡΟΔΟΤΗΜΑΤΟΣ ΡΟΔΙΑΣ ΣΤΡΙΦΤΟΥ </w:t>
      </w:r>
      <w:r w:rsidR="00867D1D">
        <w:rPr>
          <w:rFonts w:ascii="Calibri" w:eastAsia="Calibri" w:hAnsi="Calibri" w:cs="Calibri"/>
          <w:b/>
          <w:sz w:val="20"/>
          <w:szCs w:val="20"/>
        </w:rPr>
        <w:t xml:space="preserve">ΔΙΑΚΗΡΥΣΣΕΙ </w:t>
      </w:r>
    </w:p>
    <w:p w:rsidR="00867D1D" w:rsidRDefault="00867D1D" w:rsidP="00867D1D">
      <w:pPr>
        <w:spacing w:after="0" w:line="240" w:lineRule="auto"/>
        <w:jc w:val="center"/>
        <w:rPr>
          <w:rFonts w:ascii="Calibri" w:eastAsia="Calibri" w:hAnsi="Calibri" w:cs="Calibri"/>
          <w:b/>
          <w:sz w:val="20"/>
          <w:szCs w:val="20"/>
        </w:rPr>
      </w:pPr>
    </w:p>
    <w:p w:rsidR="00867D1D" w:rsidRPr="00867D1D" w:rsidRDefault="00867D1D" w:rsidP="00867D1D">
      <w:pPr>
        <w:spacing w:after="0" w:line="240" w:lineRule="auto"/>
        <w:jc w:val="both"/>
        <w:rPr>
          <w:rFonts w:ascii="Calibri" w:eastAsia="Times New Roman" w:hAnsi="Calibri" w:cs="Calibri"/>
          <w:lang w:eastAsia="el-GR"/>
        </w:rPr>
      </w:pPr>
      <w:r w:rsidRPr="00867D1D">
        <w:rPr>
          <w:rFonts w:cstheme="minorHAnsi"/>
          <w:bCs/>
        </w:rPr>
        <w:t>Τ</w:t>
      </w:r>
      <w:r w:rsidRPr="00867D1D">
        <w:rPr>
          <w:rFonts w:cstheme="minorHAnsi"/>
          <w:bCs/>
        </w:rPr>
        <w:t>ην</w:t>
      </w:r>
      <w:r w:rsidRPr="00867D1D">
        <w:rPr>
          <w:rFonts w:cstheme="minorHAnsi"/>
          <w:b/>
          <w:bCs/>
        </w:rPr>
        <w:t xml:space="preserve"> </w:t>
      </w:r>
      <w:r w:rsidRPr="00867D1D">
        <w:rPr>
          <w:rFonts w:ascii="Calibri" w:eastAsia="Times New Roman" w:hAnsi="Calibri" w:cs="Calibri"/>
          <w:lang w:eastAsia="el-GR"/>
        </w:rPr>
        <w:t>εκμίσθωση ενός διαμερίσματος 3</w:t>
      </w:r>
      <w:r w:rsidRPr="00867D1D">
        <w:rPr>
          <w:rFonts w:ascii="Calibri" w:eastAsia="Times New Roman" w:hAnsi="Calibri" w:cs="Calibri"/>
          <w:vertAlign w:val="superscript"/>
          <w:lang w:eastAsia="el-GR"/>
        </w:rPr>
        <w:t>ου</w:t>
      </w:r>
      <w:r w:rsidRPr="00867D1D">
        <w:rPr>
          <w:rFonts w:ascii="Calibri" w:eastAsia="Times New Roman" w:hAnsi="Calibri" w:cs="Calibri"/>
          <w:lang w:eastAsia="el-GR"/>
        </w:rPr>
        <w:t xml:space="preserve"> ορόφου, επιφάνειας 71,50 </w:t>
      </w:r>
      <w:proofErr w:type="spellStart"/>
      <w:r w:rsidRPr="00867D1D">
        <w:rPr>
          <w:rFonts w:ascii="Calibri" w:eastAsia="Times New Roman" w:hAnsi="Calibri" w:cs="Calibri"/>
          <w:lang w:eastAsia="el-GR"/>
        </w:rPr>
        <w:t>τ.μ</w:t>
      </w:r>
      <w:proofErr w:type="spellEnd"/>
      <w:r w:rsidRPr="00867D1D">
        <w:rPr>
          <w:rFonts w:ascii="Calibri" w:eastAsia="Times New Roman" w:hAnsi="Calibri" w:cs="Calibri"/>
          <w:lang w:eastAsia="el-GR"/>
        </w:rPr>
        <w:t xml:space="preserve">. που βρίσκεται στο δήμο ΠΑΛΑΙΟΥ ΦΑΛΗΡΟΥ επί της οδού Αλκυόνης 8, </w:t>
      </w:r>
      <w:r w:rsidRPr="00867D1D">
        <w:rPr>
          <w:rFonts w:ascii="Calibri" w:eastAsia="Times New Roman" w:hAnsi="Calibri" w:cs="Calibri"/>
          <w:u w:val="single"/>
          <w:lang w:eastAsia="el-GR"/>
        </w:rPr>
        <w:t xml:space="preserve">με τη διαδικασία του άρθρου 24 του Ν4182/2013, </w:t>
      </w:r>
      <w:r w:rsidRPr="00867D1D">
        <w:rPr>
          <w:rFonts w:ascii="Calibri" w:eastAsia="SimSun" w:hAnsi="Calibri" w:cs="Calibri"/>
          <w:kern w:val="3"/>
          <w:lang w:eastAsia="el-GR"/>
        </w:rPr>
        <w:t xml:space="preserve">για </w:t>
      </w:r>
      <w:r w:rsidRPr="00867D1D">
        <w:rPr>
          <w:rFonts w:ascii="Calibri" w:eastAsia="SimSun" w:hAnsi="Calibri" w:cs="Calibri"/>
          <w:b/>
          <w:kern w:val="3"/>
          <w:lang w:eastAsia="el-GR"/>
        </w:rPr>
        <w:t xml:space="preserve">6ετή μίσθωση (μίσθωση κατοικίας) </w:t>
      </w:r>
      <w:r w:rsidRPr="00867D1D">
        <w:rPr>
          <w:rFonts w:ascii="Calibri" w:eastAsia="SimSun" w:hAnsi="Calibri" w:cs="Calibri"/>
          <w:kern w:val="3"/>
          <w:lang w:eastAsia="el-GR"/>
        </w:rPr>
        <w:t>με δυνατότητα ανανέωσης-παράτασης με τους ίδιους ή επουσιωδώς διαφορετικούς όρους για ίσο ή μικρότερο χρόνο με νέα απόφαση.</w:t>
      </w:r>
    </w:p>
    <w:p w:rsidR="00867D1D" w:rsidRPr="00867D1D" w:rsidRDefault="00867D1D" w:rsidP="00867D1D">
      <w:pPr>
        <w:autoSpaceDN w:val="0"/>
        <w:spacing w:after="0" w:line="240" w:lineRule="auto"/>
        <w:ind w:firstLine="567"/>
        <w:jc w:val="both"/>
        <w:textAlignment w:val="baseline"/>
        <w:rPr>
          <w:rFonts w:ascii="Calibri" w:eastAsia="Times New Roman" w:hAnsi="Calibri" w:cs="Calibri"/>
          <w:u w:val="single"/>
          <w:lang w:eastAsia="el-GR"/>
        </w:rPr>
      </w:pPr>
      <w:r w:rsidRPr="00867D1D">
        <w:rPr>
          <w:rFonts w:ascii="Calibri" w:eastAsia="Times New Roman" w:hAnsi="Calibri" w:cs="Calibri"/>
          <w:lang w:eastAsia="el-GR"/>
        </w:rPr>
        <w:t xml:space="preserve">Επειδή το προσφερόμενο προς μίσθωση μίσθιο χρήζει εκτεταμένης ανακαινίσεως και συντηρήσεως, όπως λεπτομερώς αναφέρεται στην συνημμένη Τεχνική Έκθεση, ο μισθωτής υποχρεούται να αναλάβει με δική του ευθύνη και εποπτεία </w:t>
      </w:r>
      <w:r w:rsidRPr="00867D1D">
        <w:rPr>
          <w:rFonts w:ascii="Calibri" w:eastAsia="Times New Roman" w:hAnsi="Calibri" w:cs="Calibri"/>
          <w:b/>
          <w:lang w:eastAsia="el-GR"/>
        </w:rPr>
        <w:t>το κόστος επισκευής και ανακαίνισης του εκμισθωθέντος από αυτόν ακινήτου,</w:t>
      </w:r>
      <w:r w:rsidRPr="00867D1D">
        <w:rPr>
          <w:rFonts w:ascii="Calibri" w:eastAsia="Times New Roman" w:hAnsi="Calibri" w:cs="Calibri"/>
          <w:lang w:eastAsia="el-GR"/>
        </w:rPr>
        <w:t xml:space="preserve"> ανερχομένου  σύμφωνα με την από 10/10/2022 Τεχνική έκθεση κ. Βασιλικής Νίκα, στο ποσό των 14.200 </w:t>
      </w:r>
      <w:proofErr w:type="spellStart"/>
      <w:r w:rsidRPr="00867D1D">
        <w:rPr>
          <w:rFonts w:ascii="Calibri" w:eastAsia="Times New Roman" w:hAnsi="Calibri" w:cs="Calibri"/>
          <w:lang w:eastAsia="el-GR"/>
        </w:rPr>
        <w:t>ευρω</w:t>
      </w:r>
      <w:proofErr w:type="spellEnd"/>
      <w:r w:rsidRPr="00867D1D">
        <w:rPr>
          <w:rFonts w:ascii="Calibri" w:eastAsia="Times New Roman" w:hAnsi="Calibri" w:cs="Calibri"/>
          <w:lang w:eastAsia="el-GR"/>
        </w:rPr>
        <w:t xml:space="preserve"> πλέον  Φ.Π.Α. </w:t>
      </w:r>
      <w:proofErr w:type="spellStart"/>
      <w:r w:rsidRPr="00867D1D">
        <w:rPr>
          <w:rFonts w:ascii="Calibri" w:eastAsia="Times New Roman" w:hAnsi="Calibri" w:cs="Calibri"/>
          <w:lang w:eastAsia="el-GR"/>
        </w:rPr>
        <w:t>κατ΄</w:t>
      </w:r>
      <w:proofErr w:type="spellEnd"/>
      <w:r w:rsidRPr="00867D1D">
        <w:rPr>
          <w:rFonts w:ascii="Calibri" w:eastAsia="Times New Roman" w:hAnsi="Calibri" w:cs="Calibri"/>
          <w:lang w:eastAsia="el-GR"/>
        </w:rPr>
        <w:t xml:space="preserve"> ανώτατο όριο. Τούτων δοθέντων το μηνιαίο μίσθωμα ορίζεται σε </w:t>
      </w:r>
      <w:r w:rsidRPr="00867D1D">
        <w:rPr>
          <w:rFonts w:ascii="Calibri" w:eastAsia="Times New Roman" w:hAnsi="Calibri" w:cs="Calibri"/>
          <w:b/>
          <w:color w:val="000000"/>
          <w:lang w:eastAsia="el-GR"/>
        </w:rPr>
        <w:t>480 ευρώ το μήνα</w:t>
      </w:r>
      <w:r w:rsidRPr="00867D1D">
        <w:rPr>
          <w:rFonts w:ascii="Calibri" w:eastAsia="Times New Roman" w:hAnsi="Calibri" w:cs="Calibri"/>
          <w:b/>
          <w:lang w:eastAsia="el-GR"/>
        </w:rPr>
        <w:t xml:space="preserve"> αναπροσαρμοζόμενου έκτοτε ετησίως κατά ποσοστό 5% επί του καταβαλλομένου μισθώματος</w:t>
      </w:r>
      <w:r w:rsidRPr="00867D1D">
        <w:rPr>
          <w:rFonts w:ascii="Calibri" w:eastAsia="Times New Roman" w:hAnsi="Calibri" w:cs="Calibri"/>
          <w:b/>
          <w:strike/>
          <w:lang w:eastAsia="el-GR"/>
        </w:rPr>
        <w:t xml:space="preserve"> </w:t>
      </w:r>
      <w:r w:rsidRPr="00867D1D">
        <w:rPr>
          <w:rFonts w:ascii="Calibri" w:eastAsia="Times New Roman" w:hAnsi="Calibri" w:cs="Calibri"/>
          <w:b/>
          <w:lang w:eastAsia="el-GR"/>
        </w:rPr>
        <w:t xml:space="preserve">. </w:t>
      </w:r>
      <w:r w:rsidRPr="00867D1D">
        <w:rPr>
          <w:rFonts w:ascii="Calibri" w:eastAsia="Times New Roman" w:hAnsi="Calibri" w:cs="Calibri"/>
          <w:lang w:eastAsia="el-GR"/>
        </w:rPr>
        <w:t xml:space="preserve">Η ανωτέρω ρύθμιση, που αφορά τον καθορισμό του μηνιαίου μισθώματος λαμβάνει χώρα δεδομένης της από μέρους των ενδιαφερομένων δέσμευσης για κάλυψη των εργασιών ανακαίνισης και συντήρησης των ανωτέρω διαμερίσματος,  </w:t>
      </w:r>
      <w:r w:rsidRPr="00867D1D">
        <w:rPr>
          <w:rFonts w:ascii="Calibri" w:eastAsia="Times New Roman" w:hAnsi="Calibri" w:cs="Calibri"/>
          <w:u w:val="single"/>
          <w:lang w:eastAsia="el-GR"/>
        </w:rPr>
        <w:t>υπό την προϋπόθεση</w:t>
      </w:r>
      <w:r w:rsidRPr="00867D1D">
        <w:rPr>
          <w:rFonts w:ascii="Calibri" w:eastAsia="Times New Roman" w:hAnsi="Calibri" w:cs="Calibri"/>
          <w:lang w:eastAsia="el-GR"/>
        </w:rPr>
        <w:t xml:space="preserve"> ότι εντός  τριών (3) μηνών από τη σύναψη της μίσθωσης, θα προσκομιστούν αποδεικτικά παραστατικά από τα οποία θα προκύπτει η έναρξη των εργασιών για την πραγματοποίηση των αναγκαίων σχετικών δαπανών. Σε διαφορετική περίπτωση οι Μισθωτές θα πρέπει να καταβάλουν τα οφειλόμενα μισθώματα για ολόκληρο το ως άνω χρονικό διάστημα. </w:t>
      </w:r>
    </w:p>
    <w:p w:rsidR="00867D1D" w:rsidRPr="00867D1D" w:rsidRDefault="00867D1D" w:rsidP="007C6790">
      <w:pPr>
        <w:spacing w:after="0" w:line="240" w:lineRule="auto"/>
        <w:jc w:val="center"/>
        <w:rPr>
          <w:rFonts w:ascii="Calibri" w:eastAsia="Calibri" w:hAnsi="Calibri" w:cs="Calibri"/>
          <w:b/>
          <w:sz w:val="20"/>
          <w:szCs w:val="20"/>
        </w:rPr>
      </w:pPr>
    </w:p>
    <w:p w:rsidR="005F4CC1" w:rsidRPr="00942EE0" w:rsidRDefault="005F4CC1" w:rsidP="005F4CC1">
      <w:pPr>
        <w:widowControl w:val="0"/>
        <w:spacing w:after="120" w:line="240" w:lineRule="auto"/>
        <w:jc w:val="center"/>
        <w:rPr>
          <w:rFonts w:ascii="Calibri" w:eastAsia="Times New Roman" w:hAnsi="Calibri" w:cs="Calibri"/>
          <w:b/>
          <w:shd w:val="clear" w:color="auto" w:fill="FFFFFF"/>
          <w:lang w:eastAsia="el-GR"/>
        </w:rPr>
      </w:pPr>
      <w:r w:rsidRPr="00942EE0">
        <w:rPr>
          <w:rFonts w:ascii="Calibri" w:eastAsia="Times New Roman" w:hAnsi="Calibri" w:cs="Calibri"/>
          <w:b/>
          <w:lang w:eastAsia="el-GR"/>
        </w:rPr>
        <w:t xml:space="preserve">Όροι Διακήρυξης </w:t>
      </w:r>
      <w:r w:rsidRPr="00942EE0">
        <w:rPr>
          <w:rFonts w:ascii="Calibri" w:eastAsia="Times New Roman" w:hAnsi="Calibri" w:cs="Calibri"/>
          <w:lang w:eastAsia="el-GR"/>
        </w:rPr>
        <w:t xml:space="preserve">- </w:t>
      </w:r>
      <w:r w:rsidRPr="00942EE0">
        <w:rPr>
          <w:rFonts w:ascii="Calibri" w:eastAsia="Times New Roman" w:hAnsi="Calibri" w:cs="Calibri"/>
          <w:b/>
          <w:lang w:eastAsia="el-GR"/>
        </w:rPr>
        <w:t>ΑΛΚΥΌΝΗΣ 8, ΠΑΛΑΙΟ ΦΑΛΗΡΟ</w:t>
      </w:r>
      <w:bookmarkStart w:id="0" w:name="_GoBack"/>
      <w:bookmarkEnd w:id="0"/>
    </w:p>
    <w:p w:rsidR="00942EE0" w:rsidRPr="00375E7C" w:rsidRDefault="00942EE0" w:rsidP="00942EE0">
      <w:pPr>
        <w:widowControl w:val="0"/>
        <w:spacing w:after="0" w:line="240" w:lineRule="auto"/>
        <w:ind w:firstLine="567"/>
        <w:jc w:val="both"/>
        <w:rPr>
          <w:rFonts w:ascii="Calibri" w:eastAsia="Times New Roman" w:hAnsi="Calibri" w:cs="Calibri"/>
          <w:lang w:eastAsia="el-GR"/>
        </w:rPr>
      </w:pPr>
      <w:r w:rsidRPr="00375E7C">
        <w:rPr>
          <w:rFonts w:ascii="Calibri" w:eastAsia="Times New Roman" w:hAnsi="Calibri" w:cs="Calibri"/>
          <w:lang w:eastAsia="el-GR"/>
        </w:rPr>
        <w:t xml:space="preserve">1) Διάρκεια μίσθωσης για χρονικό διάστημα </w:t>
      </w:r>
      <w:r w:rsidRPr="00942EE0">
        <w:rPr>
          <w:rFonts w:ascii="Calibri" w:eastAsia="Times New Roman" w:hAnsi="Calibri" w:cs="Calibri"/>
          <w:b/>
          <w:lang w:eastAsia="el-GR"/>
        </w:rPr>
        <w:t>έξι</w:t>
      </w:r>
      <w:r w:rsidRPr="00375E7C">
        <w:rPr>
          <w:rFonts w:ascii="Calibri" w:eastAsia="Times New Roman" w:hAnsi="Calibri" w:cs="Calibri"/>
          <w:b/>
          <w:lang w:eastAsia="el-GR"/>
        </w:rPr>
        <w:t xml:space="preserve"> (6) ετών</w:t>
      </w:r>
      <w:r w:rsidRPr="00375E7C">
        <w:rPr>
          <w:rFonts w:ascii="Calibri" w:eastAsia="Times New Roman" w:hAnsi="Calibri" w:cs="Calibri"/>
          <w:lang w:eastAsia="el-GR"/>
        </w:rPr>
        <w:t xml:space="preserve"> από την υπογραφή της σύμβασης περί μισθώσεως κατοικίας, με δικαίωμα ανανέωσης της μισθωτικής συμβάσεως, με τους ίδιους ή επουσιωδώς διαφορετικούς όρους για ισόχρονο ή μικρότερο χρονικό διάστημα. </w:t>
      </w:r>
    </w:p>
    <w:p w:rsidR="00942EE0" w:rsidRPr="00375E7C" w:rsidRDefault="00942EE0" w:rsidP="00942EE0">
      <w:pPr>
        <w:spacing w:after="0" w:line="240" w:lineRule="auto"/>
        <w:ind w:right="-1" w:firstLine="567"/>
        <w:jc w:val="both"/>
        <w:rPr>
          <w:rFonts w:ascii="Calibri" w:eastAsia="Times New Roman" w:hAnsi="Calibri" w:cs="Calibri"/>
          <w:lang w:eastAsia="el-GR"/>
        </w:rPr>
      </w:pPr>
      <w:r w:rsidRPr="00375E7C">
        <w:rPr>
          <w:rFonts w:ascii="Calibri" w:eastAsia="Times New Roman" w:hAnsi="Calibri" w:cs="Calibri"/>
          <w:lang w:eastAsia="el-GR"/>
        </w:rPr>
        <w:t xml:space="preserve">2) </w:t>
      </w:r>
      <w:r w:rsidRPr="00942EE0">
        <w:rPr>
          <w:rFonts w:ascii="Calibri" w:eastAsia="Times New Roman" w:hAnsi="Calibri" w:cs="Calibri"/>
          <w:shd w:val="clear" w:color="auto" w:fill="FFFFFF"/>
          <w:lang w:eastAsia="el-GR"/>
        </w:rPr>
        <w:t xml:space="preserve">Δεδομένης της θέσης του ακινήτου, του εύρος των καταβαλλομένων μισθωμάτων  της περιοχής και της </w:t>
      </w:r>
      <w:proofErr w:type="spellStart"/>
      <w:r w:rsidRPr="00942EE0">
        <w:rPr>
          <w:rFonts w:ascii="Calibri" w:eastAsia="Times New Roman" w:hAnsi="Calibri" w:cs="Calibri"/>
          <w:shd w:val="clear" w:color="auto" w:fill="FFFFFF"/>
          <w:lang w:eastAsia="el-GR"/>
        </w:rPr>
        <w:t>προσφορότητός</w:t>
      </w:r>
      <w:proofErr w:type="spellEnd"/>
      <w:r w:rsidRPr="00942EE0">
        <w:rPr>
          <w:rFonts w:ascii="Calibri" w:eastAsia="Times New Roman" w:hAnsi="Calibri" w:cs="Calibri"/>
          <w:shd w:val="clear" w:color="auto" w:fill="FFFFFF"/>
          <w:lang w:eastAsia="el-GR"/>
        </w:rPr>
        <w:t xml:space="preserve"> του σε συνδυασμό με την πραγματική κατάσταση που αυτό ευρίσκεται, &amp;  των αναγκαίων επισκευών συνολικού </w:t>
      </w:r>
      <w:r w:rsidRPr="00942EE0">
        <w:rPr>
          <w:rFonts w:ascii="Calibri" w:eastAsia="Times New Roman" w:hAnsi="Calibri" w:cs="Calibri"/>
          <w:b/>
          <w:shd w:val="clear" w:color="auto" w:fill="FFFFFF"/>
          <w:lang w:eastAsia="el-GR"/>
        </w:rPr>
        <w:t xml:space="preserve">εκτιμώμενου κόστους  14.200 ευρώ </w:t>
      </w:r>
      <w:r w:rsidRPr="00375E7C">
        <w:rPr>
          <w:rFonts w:ascii="Calibri" w:eastAsia="Times New Roman" w:hAnsi="Calibri" w:cs="Calibri"/>
          <w:b/>
          <w:lang w:eastAsia="el-GR"/>
        </w:rPr>
        <w:t>πλέον  Φ.Π.Α.</w:t>
      </w:r>
      <w:r w:rsidRPr="00942EE0">
        <w:rPr>
          <w:rFonts w:ascii="Calibri" w:eastAsia="Times New Roman" w:hAnsi="Calibri" w:cs="Calibri"/>
          <w:shd w:val="clear" w:color="auto" w:fill="FFFFFF"/>
          <w:lang w:eastAsia="el-GR"/>
        </w:rPr>
        <w:t xml:space="preserve">, κατά τα ανωτέρω, το μηνιαίο μίσθωμα προσδιορίζεται </w:t>
      </w:r>
      <w:r w:rsidRPr="00375E7C">
        <w:rPr>
          <w:rFonts w:ascii="Calibri" w:eastAsia="Times New Roman" w:hAnsi="Calibri" w:cs="Calibri"/>
          <w:lang w:eastAsia="el-GR"/>
        </w:rPr>
        <w:t xml:space="preserve">σε </w:t>
      </w:r>
      <w:r w:rsidRPr="00375E7C">
        <w:rPr>
          <w:rFonts w:ascii="Calibri" w:eastAsia="Times New Roman" w:hAnsi="Calibri" w:cs="Calibri"/>
          <w:b/>
          <w:color w:val="000000"/>
          <w:lang w:eastAsia="el-GR"/>
        </w:rPr>
        <w:t>480 ευρώ το μήνα</w:t>
      </w:r>
      <w:r w:rsidRPr="00375E7C">
        <w:rPr>
          <w:rFonts w:ascii="Calibri" w:eastAsia="Times New Roman" w:hAnsi="Calibri" w:cs="Calibri"/>
          <w:lang w:eastAsia="el-GR"/>
        </w:rPr>
        <w:t xml:space="preserve">  και</w:t>
      </w:r>
      <w:r w:rsidRPr="00942EE0">
        <w:rPr>
          <w:rFonts w:ascii="Calibri" w:eastAsia="Times New Roman" w:hAnsi="Calibri" w:cs="Calibri"/>
          <w:shd w:val="clear" w:color="auto" w:fill="FFFFFF"/>
          <w:lang w:eastAsia="el-GR"/>
        </w:rPr>
        <w:t xml:space="preserve"> θα </w:t>
      </w:r>
      <w:r w:rsidRPr="00942EE0">
        <w:rPr>
          <w:rFonts w:ascii="Calibri" w:eastAsia="Times New Roman" w:hAnsi="Calibri" w:cs="Calibri"/>
          <w:b/>
          <w:shd w:val="clear" w:color="auto" w:fill="FFFFFF"/>
          <w:lang w:eastAsia="el-GR"/>
        </w:rPr>
        <w:t xml:space="preserve">αναπροσαρμόζεται ετησίως για τα επόμενα μισθωτικά έτη </w:t>
      </w:r>
      <w:r w:rsidRPr="00375E7C">
        <w:rPr>
          <w:rFonts w:ascii="Calibri" w:eastAsia="Times New Roman" w:hAnsi="Calibri" w:cs="Calibri"/>
          <w:b/>
          <w:lang w:eastAsia="el-GR"/>
        </w:rPr>
        <w:t>σε ποσοστό 5%,</w:t>
      </w:r>
      <w:r w:rsidRPr="00942EE0">
        <w:rPr>
          <w:rFonts w:ascii="Calibri" w:eastAsia="Times New Roman" w:hAnsi="Calibri" w:cs="Calibri"/>
          <w:b/>
          <w:shd w:val="clear" w:color="auto" w:fill="FFFFFF"/>
          <w:lang w:eastAsia="el-GR"/>
        </w:rPr>
        <w:t xml:space="preserve"> </w:t>
      </w:r>
      <w:r w:rsidRPr="00375E7C">
        <w:rPr>
          <w:rFonts w:ascii="Calibri" w:eastAsia="Times New Roman" w:hAnsi="Calibri" w:cs="Calibri"/>
          <w:b/>
          <w:lang w:eastAsia="el-GR"/>
        </w:rPr>
        <w:t>εκτός εάν</w:t>
      </w:r>
      <w:r w:rsidRPr="00375E7C">
        <w:rPr>
          <w:rFonts w:ascii="Calibri" w:eastAsia="Times New Roman" w:hAnsi="Calibri" w:cs="Calibri"/>
          <w:lang w:eastAsia="el-GR"/>
        </w:rPr>
        <w:t xml:space="preserve">, ο μέσος όρος του ετησίου κόστους ζωής, κατά τους </w:t>
      </w:r>
      <w:proofErr w:type="spellStart"/>
      <w:r w:rsidRPr="00375E7C">
        <w:rPr>
          <w:rFonts w:ascii="Calibri" w:eastAsia="Times New Roman" w:hAnsi="Calibri" w:cs="Calibri"/>
          <w:lang w:eastAsia="el-GR"/>
        </w:rPr>
        <w:t>διαδραμόντες</w:t>
      </w:r>
      <w:proofErr w:type="spellEnd"/>
      <w:r w:rsidRPr="00375E7C">
        <w:rPr>
          <w:rFonts w:ascii="Calibri" w:eastAsia="Times New Roman" w:hAnsi="Calibri" w:cs="Calibri"/>
          <w:lang w:eastAsia="el-GR"/>
        </w:rPr>
        <w:t xml:space="preserve"> 12 μήνες προ της επικειμένης αναπροσαρμογής τυγχάνει μεγαλύτερος, οπότε το ποσοστό αναπροσαρμογής θα ανέρχεται στο ισόποσο αυτού.</w:t>
      </w:r>
    </w:p>
    <w:p w:rsidR="00942EE0" w:rsidRPr="00375E7C" w:rsidRDefault="00942EE0" w:rsidP="00942EE0">
      <w:pPr>
        <w:widowControl w:val="0"/>
        <w:spacing w:after="0" w:line="240" w:lineRule="auto"/>
        <w:ind w:firstLine="567"/>
        <w:jc w:val="both"/>
        <w:rPr>
          <w:rFonts w:ascii="Calibri" w:eastAsia="Times New Roman" w:hAnsi="Calibri" w:cs="Calibri"/>
          <w:lang w:eastAsia="el-GR"/>
        </w:rPr>
      </w:pPr>
      <w:r w:rsidRPr="00375E7C">
        <w:rPr>
          <w:rFonts w:ascii="Calibri" w:eastAsia="Times New Roman" w:hAnsi="Calibri" w:cs="Calibri"/>
          <w:lang w:eastAsia="el-GR"/>
        </w:rPr>
        <w:t>Η καταβολή του μισθώματος θα αποδεικνύεται δε με τις αντίστοιχες αποδείξεις των εμβασμάτων στον Τραπεζικό Λογαριασμό του Κληροδοτήματος Ροδίας Στριφτού, αποκλειομένου κάθε άλλου αποδεικτικού μέσου ακόμη και του όρκου.</w:t>
      </w:r>
    </w:p>
    <w:p w:rsidR="00942EE0" w:rsidRPr="00942EE0" w:rsidRDefault="00942EE0" w:rsidP="00942EE0">
      <w:pPr>
        <w:widowControl w:val="0"/>
        <w:spacing w:after="0" w:line="240" w:lineRule="auto"/>
        <w:ind w:firstLine="567"/>
        <w:jc w:val="both"/>
        <w:rPr>
          <w:rFonts w:ascii="Calibri" w:eastAsia="Times New Roman" w:hAnsi="Calibri" w:cs="Calibri"/>
          <w:shd w:val="clear" w:color="auto" w:fill="FFFFFF"/>
          <w:lang w:eastAsia="el-GR"/>
        </w:rPr>
      </w:pPr>
      <w:r w:rsidRPr="00942EE0">
        <w:rPr>
          <w:rFonts w:ascii="Calibri" w:eastAsia="Times New Roman" w:hAnsi="Calibri" w:cs="Calibri"/>
          <w:shd w:val="clear" w:color="auto" w:fill="FFFFFF"/>
          <w:lang w:eastAsia="el-GR"/>
        </w:rPr>
        <w:t xml:space="preserve">3) Ο πλειοδότης μισθωτής υποχρεούται στην καταβολή όλων των δημοσίων και δημοτικών φόρων και τελών, που βαρύνουν το μίσθιο διαμέρισμα, πλην του ΕΝΦΙΑ, καθώς και των τυχόν προβλεπομένων κοινοχρήστων δαπανών. Περαιτέρω ο πλειοδότης μισθωτής βαρύνεται με αποκλειστικά δική του δαπάνη για την εκτέλεση των εργασιών που περιγράφονται στην από </w:t>
      </w:r>
      <w:r w:rsidRPr="00375E7C">
        <w:rPr>
          <w:rFonts w:ascii="Calibri" w:eastAsia="Times New Roman" w:hAnsi="Calibri" w:cs="Calibri"/>
          <w:lang w:eastAsia="el-GR"/>
        </w:rPr>
        <w:t>10/10/2022 Τεχνική έκθεση κ. Βασιλικής Νίκα</w:t>
      </w:r>
      <w:r w:rsidRPr="00942EE0">
        <w:rPr>
          <w:rFonts w:ascii="Calibri" w:eastAsia="Times New Roman" w:hAnsi="Calibri" w:cs="Calibri"/>
          <w:shd w:val="clear" w:color="auto" w:fill="FFFFFF"/>
          <w:lang w:eastAsia="el-GR"/>
        </w:rPr>
        <w:t xml:space="preserve"> καθώς και στην εξόφληση τυχόν τελών επανασύνδεσης με ΔΕΚΟ επί ενδεχόμενης καταγγελίας σύμβασης από κοινωφελή επιχείρηση.</w:t>
      </w:r>
    </w:p>
    <w:p w:rsidR="00942EE0" w:rsidRPr="00375E7C" w:rsidRDefault="00942EE0" w:rsidP="00942EE0">
      <w:pPr>
        <w:spacing w:after="0" w:line="240" w:lineRule="auto"/>
        <w:ind w:firstLine="567"/>
        <w:jc w:val="both"/>
        <w:rPr>
          <w:rFonts w:ascii="Calibri" w:eastAsia="Times New Roman" w:hAnsi="Calibri" w:cs="Calibri"/>
          <w:lang w:eastAsia="el-GR"/>
        </w:rPr>
      </w:pPr>
      <w:r w:rsidRPr="00375E7C">
        <w:rPr>
          <w:rFonts w:ascii="Calibri" w:eastAsia="Times New Roman" w:hAnsi="Calibri" w:cs="Calibri"/>
          <w:lang w:eastAsia="el-GR"/>
        </w:rPr>
        <w:t xml:space="preserve">4) Το προσφερόμενο διαμέρισμα θα χρησιμοποιηθεί ως κατοικία. Απαγορεύεται ρητά οποιαδήποτε μετατροπή της χρήσης του, ολική ή μερική υπομίσθωση του ή η </w:t>
      </w:r>
      <w:proofErr w:type="spellStart"/>
      <w:r w:rsidRPr="00375E7C">
        <w:rPr>
          <w:rFonts w:ascii="Calibri" w:eastAsia="Times New Roman" w:hAnsi="Calibri" w:cs="Calibri"/>
          <w:lang w:eastAsia="el-GR"/>
        </w:rPr>
        <w:t>υπ΄</w:t>
      </w:r>
      <w:proofErr w:type="spellEnd"/>
      <w:r w:rsidRPr="00375E7C">
        <w:rPr>
          <w:rFonts w:ascii="Calibri" w:eastAsia="Times New Roman" w:hAnsi="Calibri" w:cs="Calibri"/>
          <w:lang w:eastAsia="el-GR"/>
        </w:rPr>
        <w:t xml:space="preserve"> οποιονδήποτε τίτλο, με ή χωρίς αντάλλαγμα, παραχώρηση της χρήσεως του σε τρίτο, χωρίς την ρητή έγγραφη συναίνεση της  Εκμισθώτριας. Το Κληροδότημα επιφυλάσσεται να παραχωρήσει, </w:t>
      </w:r>
      <w:proofErr w:type="spellStart"/>
      <w:r w:rsidRPr="00375E7C">
        <w:rPr>
          <w:rFonts w:ascii="Calibri" w:eastAsia="Times New Roman" w:hAnsi="Calibri" w:cs="Calibri"/>
          <w:lang w:eastAsia="el-GR"/>
        </w:rPr>
        <w:t>εφ΄</w:t>
      </w:r>
      <w:proofErr w:type="spellEnd"/>
      <w:r w:rsidRPr="00375E7C">
        <w:rPr>
          <w:rFonts w:ascii="Calibri" w:eastAsia="Times New Roman" w:hAnsi="Calibri" w:cs="Calibri"/>
          <w:lang w:eastAsia="el-GR"/>
        </w:rPr>
        <w:t xml:space="preserve"> όσον ζητηθεί, το δικαίωμα της υπομίσθωσης, μερικής ή ολικής, με αντάλλαγμα ή χωρίς, υπό τον όρο της έγκρισης της από την Οικονομική Επιτροπή και την αρμόδια Αποκεντρωμένη Διοίκηση Αττικής.</w:t>
      </w:r>
    </w:p>
    <w:p w:rsidR="00942EE0" w:rsidRPr="00375E7C" w:rsidRDefault="00942EE0" w:rsidP="00942EE0">
      <w:pPr>
        <w:widowControl w:val="0"/>
        <w:spacing w:after="0" w:line="240" w:lineRule="auto"/>
        <w:ind w:firstLine="567"/>
        <w:jc w:val="both"/>
        <w:rPr>
          <w:rFonts w:ascii="Calibri" w:eastAsia="Times New Roman" w:hAnsi="Calibri" w:cs="Calibri"/>
          <w:lang w:eastAsia="el-GR"/>
        </w:rPr>
      </w:pPr>
      <w:r w:rsidRPr="00375E7C">
        <w:rPr>
          <w:rFonts w:ascii="Calibri" w:eastAsia="Times New Roman" w:hAnsi="Calibri" w:cs="Calibri"/>
          <w:lang w:eastAsia="el-GR"/>
        </w:rPr>
        <w:t>5) Ο ενδιαφερόμενος να λάβει μέρος στην διαδικασία θα πρέπει να υπογράψει υπεύθυνη δήλωση του ν. 1599/1986 στην οποία θα δηλώνει α) ότι επισκέφτηκε το διαμέρισμα και έχει πλήρη γνώση της πραγματικής καταστάσεως στην οποία ευρίσκεται, είναι της απολύτου αρεσκείας του και κατάλληλο για την σκοπούμενη χρήση β) έλαβε γνώση των όρων της παρούσης διακήρυξης και τον κανονισμό της πολυκατοικίας του ακινήτου γ) αναλαμβάνει να προβεί εξόδοις του στην επισκευή και ανακαίνιση του, σύμφωνα με τα εκτιθέμενα στην από 12/10/2022 τεχνική έκθεση της κ. Βασιλικής Νίκα, δ) ο μισθωτής οφείλει να εξοφλήσει τις δαπάνες επανασύνδεσής του διαμερίσματος με τα δίκτυα κοινής ωφέλειας, ώστε να καταστεί κατάλληλο για την σκοπούμενη χρήση, σε όποιο ποσόν κι αν ανέρχονται αυτές.</w:t>
      </w:r>
    </w:p>
    <w:p w:rsidR="00942EE0" w:rsidRPr="00375E7C" w:rsidRDefault="00942EE0" w:rsidP="00942EE0">
      <w:pPr>
        <w:widowControl w:val="0"/>
        <w:spacing w:after="0" w:line="240" w:lineRule="auto"/>
        <w:ind w:firstLine="567"/>
        <w:jc w:val="both"/>
        <w:rPr>
          <w:rFonts w:ascii="Calibri" w:eastAsia="Times New Roman" w:hAnsi="Calibri" w:cs="Calibri"/>
          <w:lang w:eastAsia="el-GR"/>
        </w:rPr>
      </w:pPr>
      <w:r w:rsidRPr="00375E7C">
        <w:rPr>
          <w:rFonts w:ascii="Calibri" w:eastAsia="Times New Roman" w:hAnsi="Calibri" w:cs="Calibri"/>
          <w:lang w:eastAsia="el-GR"/>
        </w:rPr>
        <w:t xml:space="preserve">6) Οι ενδιαφερόμενοι για να συμμετέχουν οφείλουν να προσκομίσουν απευθείας στο Πρωτόκολλο του Δήμου Αχαρνών </w:t>
      </w:r>
      <w:r w:rsidR="00867D1D">
        <w:rPr>
          <w:rFonts w:ascii="Calibri" w:eastAsia="Times New Roman" w:hAnsi="Calibri" w:cs="Calibri"/>
          <w:lang w:eastAsia="el-GR"/>
        </w:rPr>
        <w:t xml:space="preserve">(Φιλαδελφείας 87 &amp; </w:t>
      </w:r>
      <w:proofErr w:type="spellStart"/>
      <w:r w:rsidR="00867D1D">
        <w:rPr>
          <w:rFonts w:ascii="Calibri" w:eastAsia="Times New Roman" w:hAnsi="Calibri" w:cs="Calibri"/>
          <w:lang w:eastAsia="el-GR"/>
        </w:rPr>
        <w:t>Αθ</w:t>
      </w:r>
      <w:proofErr w:type="spellEnd"/>
      <w:r w:rsidR="00867D1D">
        <w:rPr>
          <w:rFonts w:ascii="Calibri" w:eastAsia="Times New Roman" w:hAnsi="Calibri" w:cs="Calibri"/>
          <w:lang w:eastAsia="el-GR"/>
        </w:rPr>
        <w:t xml:space="preserve">. </w:t>
      </w:r>
      <w:proofErr w:type="spellStart"/>
      <w:r w:rsidR="00867D1D">
        <w:rPr>
          <w:rFonts w:ascii="Calibri" w:eastAsia="Times New Roman" w:hAnsi="Calibri" w:cs="Calibri"/>
          <w:lang w:eastAsia="el-GR"/>
        </w:rPr>
        <w:t>Μ</w:t>
      </w:r>
      <w:r w:rsidR="000B68C4">
        <w:rPr>
          <w:rFonts w:ascii="Calibri" w:eastAsia="Times New Roman" w:hAnsi="Calibri" w:cs="Calibri"/>
          <w:lang w:eastAsia="el-GR"/>
        </w:rPr>
        <w:t>πόσδα</w:t>
      </w:r>
      <w:proofErr w:type="spellEnd"/>
      <w:r w:rsidR="000B68C4">
        <w:rPr>
          <w:rFonts w:ascii="Calibri" w:eastAsia="Times New Roman" w:hAnsi="Calibri" w:cs="Calibri"/>
          <w:lang w:eastAsia="el-GR"/>
        </w:rPr>
        <w:t xml:space="preserve">, Τ.Κ. 136 73, Αχαρνές) </w:t>
      </w:r>
      <w:r w:rsidRPr="00375E7C">
        <w:rPr>
          <w:rFonts w:ascii="Calibri" w:eastAsia="Times New Roman" w:hAnsi="Calibri" w:cs="Calibri"/>
          <w:lang w:eastAsia="el-GR"/>
        </w:rPr>
        <w:t>ή δια συστημένης επιστολής ή δια ταχυμεταφοράς, την προσφορά τους σε κλειστό φάκελο μαζί με α) την ανωτέρω υπεύθυνη δήλωση β) αντίγραφο αστυνομικής ταυτότητας ή διαβατηρίου γ) αν πρόκειται για νομικό πρόσωπο καταστατικό, στο οποίο να αναφέρεται η εκπροσώπηση από το ΓΕΜΗ</w:t>
      </w:r>
    </w:p>
    <w:p w:rsidR="00942EE0" w:rsidRPr="00375E7C" w:rsidRDefault="00942EE0" w:rsidP="00942EE0">
      <w:pPr>
        <w:spacing w:after="0" w:line="240" w:lineRule="auto"/>
        <w:ind w:right="-1" w:firstLine="567"/>
        <w:jc w:val="both"/>
        <w:rPr>
          <w:rFonts w:ascii="Calibri" w:eastAsia="Times New Roman" w:hAnsi="Calibri" w:cs="Calibri"/>
          <w:lang w:eastAsia="el-GR"/>
        </w:rPr>
      </w:pPr>
      <w:r w:rsidRPr="00375E7C">
        <w:rPr>
          <w:rFonts w:ascii="Calibri" w:eastAsia="Times New Roman" w:hAnsi="Calibri" w:cs="Calibri"/>
          <w:lang w:eastAsia="el-GR"/>
        </w:rPr>
        <w:t xml:space="preserve">7)  Με το πέρας της διαδικασίας περαίωσης κατάθεσης προσφορών και την ανακήρυξη πλειοδότη και </w:t>
      </w:r>
      <w:proofErr w:type="spellStart"/>
      <w:r w:rsidRPr="00375E7C">
        <w:rPr>
          <w:rFonts w:ascii="Calibri" w:eastAsia="Times New Roman" w:hAnsi="Calibri" w:cs="Calibri"/>
          <w:lang w:eastAsia="el-GR"/>
        </w:rPr>
        <w:t>εφ΄</w:t>
      </w:r>
      <w:proofErr w:type="spellEnd"/>
      <w:r w:rsidRPr="00375E7C">
        <w:rPr>
          <w:rFonts w:ascii="Calibri" w:eastAsia="Times New Roman" w:hAnsi="Calibri" w:cs="Calibri"/>
          <w:lang w:eastAsia="el-GR"/>
        </w:rPr>
        <w:t xml:space="preserve"> όσον το αποτέλεσμα της διαδικασίας εγκριθεί από την Αποκεντρωμένη Διοίκηση Αττικής, ο πλειοδότης οφείλει να προσέλθει προς υπογραφή του μισθωτηρίου συμβολαίου το αργότερο εντός  ενός (1)  μηνός από την σχετική ειδοποίηση που θα λάβει από τις Υπηρεσίες του δήμου. </w:t>
      </w:r>
    </w:p>
    <w:p w:rsidR="00942EE0" w:rsidRPr="00375E7C" w:rsidRDefault="00942EE0" w:rsidP="00942EE0">
      <w:pPr>
        <w:spacing w:after="0" w:line="240" w:lineRule="auto"/>
        <w:ind w:left="-142" w:firstLine="567"/>
        <w:jc w:val="both"/>
        <w:rPr>
          <w:rFonts w:ascii="Calibri" w:eastAsia="Times New Roman" w:hAnsi="Calibri" w:cs="Calibri"/>
          <w:lang w:eastAsia="el-GR"/>
        </w:rPr>
      </w:pPr>
      <w:r w:rsidRPr="00942EE0">
        <w:rPr>
          <w:rFonts w:ascii="Calibri" w:eastAsia="Times New Roman" w:hAnsi="Calibri" w:cs="Calibri"/>
          <w:shd w:val="clear" w:color="auto" w:fill="FFFFFF"/>
          <w:lang w:eastAsia="el-GR"/>
        </w:rPr>
        <w:t xml:space="preserve">8) Ο πλειοδοτών κατά την υπογραφή της σύμβασης περί μισθώσεως οφείλει να καταθέσει εγγυητική επιστολή ή ισόποση κατάθεση στον τραπεζικό λογαριασμό του κληροδοτήματος που θα του υποδειχθεί για την εμπρόθεσμη και προσήκουσα εκτέλεση των όρων της σύμβασης ίση με ένα μίσθωμα. Η εγγύηση θα αναπροσαρμόζεται και θα ισούται πάντα πάντοτε με ένα μηνιαίο μίσθωμα. Η </w:t>
      </w:r>
      <w:r w:rsidRPr="00942EE0">
        <w:rPr>
          <w:rFonts w:ascii="Calibri" w:eastAsia="Times New Roman" w:hAnsi="Calibri" w:cs="Calibri"/>
          <w:shd w:val="clear" w:color="auto" w:fill="FFFFFF"/>
          <w:lang w:eastAsia="el-GR"/>
        </w:rPr>
        <w:lastRenderedPageBreak/>
        <w:t>εγγύηση καταπίπτει σε περίπτωση πρόωρης λύσης εκ μέρους του μισθωτή, κακή χρήση του μισθίου, μη καταβολή μισθωμάτων  και γενικά σε παράβαση οποιουδήποτε όρου της παρούσης διακήρυξης και της μισθωτικής σύμβασης, καθώς και εάν, μετά την λήξη της μίσθωσης και την αποχώρηση του μισθωτή από το διαμέρισμα παραμείνει οποιοιδήποτε οφειλή προς οποιονδήποτε λόγω της μίσθωσης και ενδεικτικά οφειλή κοινοχρήστων δαπανών, λογαριασμών κοινής ωφέλειας κλπ.</w:t>
      </w:r>
      <w:r w:rsidRPr="00375E7C">
        <w:rPr>
          <w:rFonts w:ascii="Calibri" w:eastAsia="Times New Roman" w:hAnsi="Calibri" w:cs="Calibri"/>
          <w:lang w:eastAsia="el-GR"/>
        </w:rPr>
        <w:t xml:space="preserve"> Ρητά συμφωνείται ότι το ποσό της εγγυήσεως  </w:t>
      </w:r>
      <w:r w:rsidRPr="00375E7C">
        <w:rPr>
          <w:rFonts w:ascii="Calibri" w:eastAsia="Times New Roman" w:hAnsi="Calibri" w:cs="Calibri"/>
          <w:u w:val="single"/>
          <w:lang w:eastAsia="el-GR"/>
        </w:rPr>
        <w:t>σε καμία περίπτωση δεν θα συμψηφίζεται</w:t>
      </w:r>
      <w:r w:rsidRPr="00375E7C">
        <w:rPr>
          <w:rFonts w:ascii="Calibri" w:eastAsia="Times New Roman" w:hAnsi="Calibri" w:cs="Calibri"/>
          <w:lang w:eastAsia="el-GR"/>
        </w:rPr>
        <w:t xml:space="preserve"> με τα οφειλόμενα μισθώματα και λοιπές υποχρεώσεις του μισθωτή, θα επιστραφεί δε ατόκως σε αυτόν μόνον μετά την λήξη ή λύση της μισθώσεως και </w:t>
      </w:r>
      <w:proofErr w:type="spellStart"/>
      <w:r w:rsidRPr="00375E7C">
        <w:rPr>
          <w:rFonts w:ascii="Calibri" w:eastAsia="Times New Roman" w:hAnsi="Calibri" w:cs="Calibri"/>
          <w:lang w:eastAsia="el-GR"/>
        </w:rPr>
        <w:t>εφ΄</w:t>
      </w:r>
      <w:proofErr w:type="spellEnd"/>
      <w:r w:rsidRPr="00375E7C">
        <w:rPr>
          <w:rFonts w:ascii="Calibri" w:eastAsia="Times New Roman" w:hAnsi="Calibri" w:cs="Calibri"/>
          <w:lang w:eastAsia="el-GR"/>
        </w:rPr>
        <w:t xml:space="preserve"> όσον έχει προηγούμενα εξοφλήσει όλες τις οφειλές του (μισθώματα, κοινόχρηστα </w:t>
      </w:r>
      <w:proofErr w:type="spellStart"/>
      <w:r w:rsidRPr="00375E7C">
        <w:rPr>
          <w:rFonts w:ascii="Calibri" w:eastAsia="Times New Roman" w:hAnsi="Calibri" w:cs="Calibri"/>
          <w:lang w:eastAsia="el-GR"/>
        </w:rPr>
        <w:t>κ.λ.π</w:t>
      </w:r>
      <w:proofErr w:type="spellEnd"/>
      <w:r w:rsidRPr="00375E7C">
        <w:rPr>
          <w:rFonts w:ascii="Calibri" w:eastAsia="Times New Roman" w:hAnsi="Calibri" w:cs="Calibri"/>
          <w:lang w:eastAsia="el-GR"/>
        </w:rPr>
        <w:t>.)</w:t>
      </w:r>
    </w:p>
    <w:p w:rsidR="00942EE0" w:rsidRPr="00375E7C" w:rsidRDefault="00942EE0" w:rsidP="00942EE0">
      <w:pPr>
        <w:shd w:val="clear" w:color="auto" w:fill="FFFFFF"/>
        <w:spacing w:after="0" w:line="240" w:lineRule="auto"/>
        <w:ind w:left="-142" w:firstLine="567"/>
        <w:jc w:val="both"/>
        <w:rPr>
          <w:rFonts w:ascii="Calibri" w:eastAsia="Times New Roman" w:hAnsi="Calibri" w:cs="Calibri"/>
          <w:lang w:eastAsia="el-GR"/>
        </w:rPr>
      </w:pPr>
      <w:r w:rsidRPr="00375E7C">
        <w:rPr>
          <w:rFonts w:ascii="Calibri" w:eastAsia="Times New Roman" w:hAnsi="Calibri" w:cs="Calibri"/>
          <w:lang w:eastAsia="el-GR"/>
        </w:rPr>
        <w:t xml:space="preserve">9) </w:t>
      </w:r>
      <w:r w:rsidRPr="00942EE0">
        <w:rPr>
          <w:rFonts w:ascii="Calibri" w:eastAsia="Times New Roman" w:hAnsi="Calibri" w:cs="Calibri"/>
          <w:shd w:val="clear" w:color="auto" w:fill="FFFFFF"/>
          <w:lang w:eastAsia="el-GR"/>
        </w:rPr>
        <w:t xml:space="preserve">Ο πλειοδότης αναλαμβάνει </w:t>
      </w:r>
      <w:r w:rsidRPr="00375E7C">
        <w:rPr>
          <w:rFonts w:ascii="Calibri" w:eastAsia="Times New Roman" w:hAnsi="Calibri" w:cs="Calibri"/>
          <w:lang w:eastAsia="el-GR"/>
        </w:rPr>
        <w:t>με δική του ευθύνη και εποπτεία</w:t>
      </w:r>
      <w:r w:rsidRPr="00942EE0">
        <w:rPr>
          <w:rFonts w:ascii="Calibri" w:eastAsia="Times New Roman" w:hAnsi="Calibri" w:cs="Calibri"/>
          <w:shd w:val="clear" w:color="auto" w:fill="FFFFFF"/>
          <w:lang w:eastAsia="el-GR"/>
        </w:rPr>
        <w:t xml:space="preserve"> να προβεί σε εργασίες επισκευής και ανακαίνισης του μισθίου και εκτελέσει το σύνολο των εργασιών οι οποίες κρίνονται απαραίτητες ώστε το μίσθιο να καταστεί κατάλληλο για τη χρήση που το προορίζει.</w:t>
      </w:r>
      <w:r w:rsidRPr="00375E7C">
        <w:rPr>
          <w:rFonts w:ascii="Calibri" w:eastAsia="Times New Roman" w:hAnsi="Calibri" w:cs="Calibri"/>
          <w:lang w:eastAsia="el-GR"/>
        </w:rPr>
        <w:t xml:space="preserve"> </w:t>
      </w:r>
      <w:r w:rsidRPr="00375E7C">
        <w:rPr>
          <w:rFonts w:ascii="Calibri" w:eastAsia="Times New Roman" w:hAnsi="Calibri" w:cs="Calibri"/>
          <w:shd w:val="clear" w:color="auto" w:fill="FFFFFF"/>
          <w:lang w:eastAsia="el-GR"/>
        </w:rPr>
        <w:t xml:space="preserve">Οι απαιτούμενες εργασίες ανακαίνισης περιγράφονται ρητά στην από 10/10/2022 Τεχνική Έκθεση της κ. Βασιλικής Νίκα, η οποία επισυνάπτεται στην παρούσα και θα αποτελεί αναπόσπαστο μέρος της διακήρυξης και έχουν εκτιμώμενο κόστος ύψους 14.200 ευρώ +ΦΠΑ </w:t>
      </w:r>
      <w:r w:rsidRPr="00942EE0">
        <w:rPr>
          <w:rFonts w:ascii="Calibri" w:eastAsia="Times New Roman" w:hAnsi="Calibri" w:cs="Calibri"/>
          <w:shd w:val="clear" w:color="auto" w:fill="FFFFFF"/>
          <w:lang w:eastAsia="el-GR"/>
        </w:rPr>
        <w:t xml:space="preserve">(+/- 5%) </w:t>
      </w:r>
      <w:r w:rsidRPr="00375E7C">
        <w:rPr>
          <w:rFonts w:ascii="Calibri" w:eastAsia="Times New Roman" w:hAnsi="Calibri" w:cs="Calibri"/>
          <w:shd w:val="clear" w:color="auto" w:fill="FFFFFF"/>
          <w:lang w:eastAsia="el-GR"/>
        </w:rPr>
        <w:t xml:space="preserve">συνολικά. Μετά την αποπεράτωση κάθε σταδίου εργασιών απαιτείται να βεβαιώνεται η καλή εκτέλεση εργασιών από την </w:t>
      </w:r>
      <w:r w:rsidRPr="00375E7C">
        <w:rPr>
          <w:rFonts w:ascii="Calibri" w:eastAsia="Times New Roman" w:hAnsi="Calibri" w:cs="Calibri"/>
          <w:lang w:eastAsia="el-GR"/>
        </w:rPr>
        <w:t>Τεχνική Υπηρεσία</w:t>
      </w:r>
      <w:r w:rsidRPr="00942EE0">
        <w:rPr>
          <w:rFonts w:ascii="Calibri" w:eastAsia="Times New Roman" w:hAnsi="Calibri" w:cs="Calibri"/>
          <w:lang w:eastAsia="el-GR"/>
        </w:rPr>
        <w:t xml:space="preserve"> τ</w:t>
      </w:r>
      <w:r w:rsidRPr="00375E7C">
        <w:rPr>
          <w:rFonts w:ascii="Calibri" w:eastAsia="Times New Roman" w:hAnsi="Calibri" w:cs="Calibri"/>
          <w:lang w:eastAsia="el-GR"/>
        </w:rPr>
        <w:t>ου Δήμου Αχαρνών ή άλλο αρμόδια εξουσιοδοτημένο πρόσωπο.</w:t>
      </w:r>
      <w:r w:rsidRPr="00375E7C">
        <w:rPr>
          <w:rFonts w:ascii="Calibri" w:eastAsia="Times New Roman" w:hAnsi="Calibri" w:cs="Calibri"/>
          <w:shd w:val="clear" w:color="auto" w:fill="FFFFFF"/>
          <w:lang w:eastAsia="el-GR"/>
        </w:rPr>
        <w:t> </w:t>
      </w:r>
      <w:r w:rsidRPr="00375E7C">
        <w:rPr>
          <w:rFonts w:ascii="Calibri" w:eastAsia="Times New Roman" w:hAnsi="Calibri" w:cs="Calibri"/>
          <w:lang w:eastAsia="el-GR"/>
        </w:rPr>
        <w:t xml:space="preserve"> Το μίσθιο μισθώνεται ως έχει και το Κληροδότημα</w:t>
      </w:r>
      <w:r w:rsidRPr="00375E7C">
        <w:rPr>
          <w:rFonts w:ascii="Calibri" w:eastAsia="Times New Roman" w:hAnsi="Calibri" w:cs="Calibri"/>
          <w:shd w:val="clear" w:color="auto" w:fill="FFFFFF"/>
          <w:lang w:eastAsia="el-GR"/>
        </w:rPr>
        <w:t xml:space="preserve"> καθ’ όλη τη διάρκεια της μίσθωσης δεν θα έχει καμιά υποχρέωση απέναντι στον μισθωτή να προβεί σε προσθήκες και βελτιώσεις ή αντικαταστάσεις του μισθίου, έστω και αναγκαίες.  Το κληροδότημα δεν ευθύνεται για την πραγματική κατάσταση στην οποία ευρίσκεται το μίσθιο και δεν υποχρεούται για το λόγο αυτό σε οποιαδήποτε μείωση του μισθώματος. Ο μισθωτής απαγορεύεται να επιφέρει ουσιώδεις μεταβολές στο μίσθιο ακίνητο και σαν τέτοιες ενδεικτικά αναφέρονται μετατροπές, που επιδρούν στον φέροντα σκελετό της οικοδομής ή χρήζουν ανάγκης έγκρισης της αρμόδιας Πολεοδομικής Αρχής. Σε περίπτωση που απαιτούνται τέτοιες αλλαγές θα ενημερώνεται ο εκμισθωτής εγγράφως και κατόπιν της έγκρισης του θα εκδίδονται οι ανάλογες άδειες εξόδοις του μισθωτή. Σε κάθε περίπτωση μετατροπές και προσθήκες στερεά συνδεδεμένες και σε μόνιμη βάση στην κατασκευή του μίσθιου ακινήτου, εφόσον δεν ζητεί ο εκμισθωτής κατά την λήξη ή την με οποιονδήποτε τρόπο λύση της μίσθωσης να αφαιρεθούν (επαναφορά των πραγμάτων στην προηγούμενη κατάσταση) παραμένουν προς όφελος του μίσθιου ακινήτου </w:t>
      </w:r>
      <w:proofErr w:type="spellStart"/>
      <w:r w:rsidRPr="00375E7C">
        <w:rPr>
          <w:rFonts w:ascii="Calibri" w:eastAsia="Times New Roman" w:hAnsi="Calibri" w:cs="Calibri"/>
          <w:shd w:val="clear" w:color="auto" w:fill="FFFFFF"/>
          <w:lang w:eastAsia="el-GR"/>
        </w:rPr>
        <w:t>αναποζημίωτες</w:t>
      </w:r>
      <w:proofErr w:type="spellEnd"/>
      <w:r w:rsidRPr="00375E7C">
        <w:rPr>
          <w:rFonts w:ascii="Calibri" w:eastAsia="Times New Roman" w:hAnsi="Calibri" w:cs="Calibri"/>
          <w:shd w:val="clear" w:color="auto" w:fill="FFFFFF"/>
          <w:lang w:eastAsia="el-GR"/>
        </w:rPr>
        <w:t>.</w:t>
      </w:r>
      <w:r w:rsidRPr="00375E7C">
        <w:rPr>
          <w:rFonts w:ascii="Calibri" w:eastAsia="Times New Roman" w:hAnsi="Calibri" w:cs="Calibri"/>
          <w:lang w:eastAsia="el-GR"/>
        </w:rPr>
        <w:t xml:space="preserve"> Επίσης, ο μισθωτής οφείλει να εξοφλήσει τις δαπάνες επανασύνδεσής του διαμερίσματος προς τα δίκτυα κοινής ωφέλειας, ώστε να καταστεί κατάλληλο για την σκοπούμενη χρήση, σε όποιο ποσόν κι αν ανέρχονται.</w:t>
      </w:r>
    </w:p>
    <w:p w:rsidR="00942EE0" w:rsidRPr="00942EE0" w:rsidRDefault="00942EE0" w:rsidP="00942EE0">
      <w:pPr>
        <w:widowControl w:val="0"/>
        <w:spacing w:after="0" w:line="240" w:lineRule="auto"/>
        <w:ind w:left="-142" w:firstLine="567"/>
        <w:jc w:val="both"/>
        <w:rPr>
          <w:rFonts w:ascii="Calibri" w:eastAsia="Times New Roman" w:hAnsi="Calibri" w:cs="Calibri"/>
          <w:shd w:val="clear" w:color="auto" w:fill="FFFFFF"/>
          <w:lang w:eastAsia="el-GR"/>
        </w:rPr>
      </w:pPr>
      <w:r w:rsidRPr="00942EE0">
        <w:rPr>
          <w:rFonts w:ascii="Calibri" w:eastAsia="Times New Roman" w:hAnsi="Calibri" w:cs="Calibri"/>
          <w:shd w:val="clear" w:color="auto" w:fill="FFFFFF"/>
          <w:lang w:eastAsia="el-GR"/>
        </w:rPr>
        <w:t xml:space="preserve">10) Ο πλειοδότης μισθωτής υποχρεούται στην καταβολή όλων των δημοσίων και δημοτικών φόρων και τελών, εκτός του ΕΝΦΙΑ, που βαρύνουν το μίσθιο, καθώς και του χαρτοσήμου 3,6%, εάν κι </w:t>
      </w:r>
      <w:proofErr w:type="spellStart"/>
      <w:r w:rsidRPr="00942EE0">
        <w:rPr>
          <w:rFonts w:ascii="Calibri" w:eastAsia="Times New Roman" w:hAnsi="Calibri" w:cs="Calibri"/>
          <w:shd w:val="clear" w:color="auto" w:fill="FFFFFF"/>
          <w:lang w:eastAsia="el-GR"/>
        </w:rPr>
        <w:t>εφ΄</w:t>
      </w:r>
      <w:proofErr w:type="spellEnd"/>
      <w:r w:rsidRPr="00942EE0">
        <w:rPr>
          <w:rFonts w:ascii="Calibri" w:eastAsia="Times New Roman" w:hAnsi="Calibri" w:cs="Calibri"/>
          <w:shd w:val="clear" w:color="auto" w:fill="FFFFFF"/>
          <w:lang w:eastAsia="el-GR"/>
        </w:rPr>
        <w:t xml:space="preserve"> όσον αυτό θεσμοθετεί στις μισθώσεις κατοικίας, καθώς και των τυχών προβλεπομένων κοινοχρήστων δαπανών. </w:t>
      </w:r>
    </w:p>
    <w:p w:rsidR="00942EE0" w:rsidRPr="00375E7C" w:rsidRDefault="00942EE0" w:rsidP="00942EE0">
      <w:pPr>
        <w:spacing w:after="0" w:line="240" w:lineRule="auto"/>
        <w:ind w:firstLine="567"/>
        <w:jc w:val="both"/>
        <w:rPr>
          <w:rFonts w:ascii="Calibri" w:eastAsia="Times New Roman" w:hAnsi="Calibri" w:cs="Calibri"/>
          <w:lang w:eastAsia="el-GR"/>
        </w:rPr>
      </w:pPr>
      <w:r w:rsidRPr="00942EE0">
        <w:rPr>
          <w:rFonts w:ascii="Calibri" w:eastAsia="Times New Roman" w:hAnsi="Calibri" w:cs="Calibri"/>
          <w:shd w:val="clear" w:color="auto" w:fill="FFFFFF"/>
          <w:lang w:eastAsia="el-GR"/>
        </w:rPr>
        <w:t xml:space="preserve">11) </w:t>
      </w:r>
      <w:r w:rsidRPr="00375E7C">
        <w:rPr>
          <w:rFonts w:ascii="Calibri" w:eastAsia="Times New Roman" w:hAnsi="Calibri" w:cs="Calibri"/>
          <w:lang w:eastAsia="el-GR"/>
        </w:rPr>
        <w:t xml:space="preserve">Επιτρέπεται στον Μισθωτή η ολική ή μερική υπεκμίσθωση, καθώς και η με οποιοδήποτε τρόπο παραχώρηση της χρήσης του μισθίου σε τρίτο με ή χωρίς αντάλλαγμα, μόνο κατόπιν προηγούμενης έγγραφης έγκρισης του Κληροδοτήματος και μόνο για την ίδια ή  συναφή χρήση με αυτή που συμφωνείται δια του παρόντος. Σε περίπτωση χορήγησης της εν λόγω έγκρισης, ο Μισθωτής οφείλει να υποβάλει αμελλητί στο Κληροδότημα αντίγραφο του σχετικού συμφωνητικού υπεκμίσθωσης/παραχώρησης χρήσης. Η κατά τα ανωτέρω υπεκμίσθωση/παραχώρηση χρήσης δεν δύναται να συμφωνηθεί για χρόνο που υπερβαίνει τη συμφωνηθείσα διάρκεια της παρούσας. Σε κάθε περίπτωση υπεκμίσθωσης/παραχώρησης χρήσης, ο Μισθωτής εξακολουθεί να ευθύνεται εις </w:t>
      </w:r>
      <w:proofErr w:type="spellStart"/>
      <w:r w:rsidRPr="00375E7C">
        <w:rPr>
          <w:rFonts w:ascii="Calibri" w:eastAsia="Times New Roman" w:hAnsi="Calibri" w:cs="Calibri"/>
          <w:lang w:eastAsia="el-GR"/>
        </w:rPr>
        <w:t>ολόκληρον</w:t>
      </w:r>
      <w:proofErr w:type="spellEnd"/>
      <w:r w:rsidRPr="00375E7C">
        <w:rPr>
          <w:rFonts w:ascii="Calibri" w:eastAsia="Times New Roman" w:hAnsi="Calibri" w:cs="Calibri"/>
          <w:lang w:eastAsia="el-GR"/>
        </w:rPr>
        <w:t xml:space="preserve"> έναντι του Κληροδοτήματος για την εκπλήρωση των όρων της παρούσας. </w:t>
      </w:r>
    </w:p>
    <w:p w:rsidR="00942EE0" w:rsidRPr="00375E7C" w:rsidRDefault="00942EE0" w:rsidP="00942EE0">
      <w:pPr>
        <w:spacing w:after="0" w:line="240" w:lineRule="auto"/>
        <w:ind w:firstLine="567"/>
        <w:jc w:val="both"/>
        <w:rPr>
          <w:rFonts w:ascii="Calibri" w:eastAsia="Times New Roman" w:hAnsi="Calibri" w:cs="Calibri"/>
          <w:lang w:eastAsia="el-GR"/>
        </w:rPr>
      </w:pPr>
      <w:r w:rsidRPr="00375E7C">
        <w:rPr>
          <w:rFonts w:ascii="Calibri" w:eastAsia="Times New Roman" w:hAnsi="Calibri" w:cs="Calibri"/>
          <w:lang w:eastAsia="el-GR"/>
        </w:rPr>
        <w:t>Ο Μισθωτής, αν πρόκειται για νομικό πρόσωπο, υποχρεούται, επίσης, να ενημερώνει εγγράφως το Κληροδότημα για κάθε τυχόν αλλαγή που τον αφορά και επηρεάζει τη νομιμοποίησή του. Επιτρέπεται, ειδικότερα, η μετατροπή της εταιρικής μορφής του Μισθωτή, καθώς και η μεταβολή των προσώπων των εταίρων ή μετόχων της, για κάθε δε τέτοια μετατροπή ή μεταβολή, ο Μισθωτής οφείλει να ενημερώνει αμελλητί και δη εγγράφως το Κληροδότημα.</w:t>
      </w:r>
    </w:p>
    <w:p w:rsidR="00942EE0" w:rsidRPr="00375E7C" w:rsidRDefault="00942EE0" w:rsidP="00942EE0">
      <w:pPr>
        <w:spacing w:after="0" w:line="240" w:lineRule="auto"/>
        <w:ind w:firstLine="567"/>
        <w:jc w:val="both"/>
        <w:rPr>
          <w:rFonts w:ascii="Calibri" w:eastAsia="Times New Roman" w:hAnsi="Calibri" w:cs="Calibri"/>
          <w:lang w:eastAsia="el-GR"/>
        </w:rPr>
      </w:pPr>
      <w:r w:rsidRPr="00375E7C">
        <w:rPr>
          <w:rFonts w:ascii="Calibri" w:eastAsia="Times New Roman" w:hAnsi="Calibri" w:cs="Calibri"/>
          <w:lang w:eastAsia="el-GR"/>
        </w:rPr>
        <w:t xml:space="preserve">12) Κατά την λήξη της μίσθωσης ο Μισθωτής υποχρεούται χωρίς όχληση να παραδώσει το μίσθιο στον Εκμισθωτή στην ίδια κατάσταση στην οποία το ανακαίνισε, κατά τα ανωτέρω </w:t>
      </w:r>
      <w:proofErr w:type="spellStart"/>
      <w:r w:rsidRPr="00375E7C">
        <w:rPr>
          <w:rFonts w:ascii="Calibri" w:eastAsia="Times New Roman" w:hAnsi="Calibri" w:cs="Calibri"/>
          <w:lang w:eastAsia="el-GR"/>
        </w:rPr>
        <w:t>δαπάναις</w:t>
      </w:r>
      <w:proofErr w:type="spellEnd"/>
      <w:r w:rsidRPr="00375E7C">
        <w:rPr>
          <w:rFonts w:ascii="Calibri" w:eastAsia="Times New Roman" w:hAnsi="Calibri" w:cs="Calibri"/>
          <w:lang w:eastAsia="el-GR"/>
        </w:rPr>
        <w:t xml:space="preserve"> </w:t>
      </w:r>
      <w:r w:rsidRPr="00375E7C">
        <w:rPr>
          <w:rFonts w:ascii="Calibri" w:eastAsia="Times New Roman" w:hAnsi="Calibri" w:cs="Calibri"/>
          <w:lang w:eastAsia="el-GR"/>
        </w:rPr>
        <w:lastRenderedPageBreak/>
        <w:t xml:space="preserve">του, διαφορετικά ευθύνεται σε αποζημίωση του  ως συνέπεια μη έγκαιρης απόδοσης του μισθίου, η οποία θα ισούται με το καταβαλλόμενο κατά τον μήνα λήξης της μίσθωσης μηνιαίο μίσθωμα, του Κληροδοτήματος επιφυλασσομένου για κάθε θετική ή αποθετική ζημία που θα υποστεί. Σε περίπτωση μη απόδοσης του μισθίου με την λήξη του συμβατικού χρόνου μίσθωσης, είτε σε περίπτωση μη εμπρόθεσμης καταβολής του μισθώματος, καθώς και σε κάθε περίπτωση παράβασης οιουδήποτε όρου της παρούσης, ο μισθωτής θα αποβάλλεται σύμφωνα με τις νόμιμες δικαστικές διαδικασίες. Επίσης ο μισθωτής υποχρεούται να επιτρέπει σε κατάλληλες ώρες την επίσκεψη του μισθίου σε αυτούς που επιθυμούν να το αγοράσουν, όπως και κατά τους δύο τελευταίους μήνες της μίσθωσης την επίσκεψη καθημερινά ανά δύο εργάσιμες ώρες σε αυτούς που επιθυμούν να το μισθώσουν στη συνέχεια. Η σιωπηρή </w:t>
      </w:r>
      <w:proofErr w:type="spellStart"/>
      <w:r w:rsidRPr="00375E7C">
        <w:rPr>
          <w:rFonts w:ascii="Calibri" w:eastAsia="Times New Roman" w:hAnsi="Calibri" w:cs="Calibri"/>
          <w:lang w:eastAsia="el-GR"/>
        </w:rPr>
        <w:t>αναμίσθωση</w:t>
      </w:r>
      <w:proofErr w:type="spellEnd"/>
      <w:r w:rsidRPr="00375E7C">
        <w:rPr>
          <w:rFonts w:ascii="Calibri" w:eastAsia="Times New Roman" w:hAnsi="Calibri" w:cs="Calibri"/>
          <w:lang w:eastAsia="el-GR"/>
        </w:rPr>
        <w:t>, ή η παράταση του χρόνου της μίσθωσης αποκλείεται απολύτως</w:t>
      </w:r>
    </w:p>
    <w:p w:rsidR="00942EE0" w:rsidRPr="00375E7C" w:rsidRDefault="00942EE0" w:rsidP="00942EE0">
      <w:pPr>
        <w:spacing w:after="0" w:line="240" w:lineRule="auto"/>
        <w:ind w:firstLine="567"/>
        <w:jc w:val="both"/>
        <w:rPr>
          <w:rFonts w:ascii="Calibri" w:eastAsia="Times New Roman" w:hAnsi="Calibri" w:cs="Calibri"/>
          <w:lang w:eastAsia="el-GR"/>
        </w:rPr>
      </w:pPr>
      <w:r w:rsidRPr="00375E7C">
        <w:rPr>
          <w:rFonts w:ascii="Calibri" w:eastAsia="Times New Roman" w:hAnsi="Calibri" w:cs="Calibri"/>
          <w:lang w:eastAsia="el-GR"/>
        </w:rPr>
        <w:t xml:space="preserve">13) Κάθε τυχόν τροποποίηση των όρων του παρόντος, όπως και η </w:t>
      </w:r>
      <w:proofErr w:type="spellStart"/>
      <w:r w:rsidRPr="00375E7C">
        <w:rPr>
          <w:rFonts w:ascii="Calibri" w:eastAsia="Times New Roman" w:hAnsi="Calibri" w:cs="Calibri"/>
          <w:lang w:eastAsia="el-GR"/>
        </w:rPr>
        <w:t>αναμίσθωση</w:t>
      </w:r>
      <w:proofErr w:type="spellEnd"/>
      <w:r w:rsidRPr="00375E7C">
        <w:rPr>
          <w:rFonts w:ascii="Calibri" w:eastAsia="Times New Roman" w:hAnsi="Calibri" w:cs="Calibri"/>
          <w:lang w:eastAsia="el-GR"/>
        </w:rPr>
        <w:t xml:space="preserve"> ή παράταση της μίσθωσης θα αποδεικνύονται αποκλειστικά και μόνο με έγγραφο, αποκλειομένου οιουδήποτε άλλου αποδεικτικού μέσου ακόμη και του όρκου. Η μη τυχόν έγκαιρη ενάσκηση από τον Εκμισθωτή οποιουδήποτε δικαιώματός του </w:t>
      </w:r>
      <w:proofErr w:type="spellStart"/>
      <w:r w:rsidRPr="00375E7C">
        <w:rPr>
          <w:rFonts w:ascii="Calibri" w:eastAsia="Times New Roman" w:hAnsi="Calibri" w:cs="Calibri"/>
          <w:lang w:eastAsia="el-GR"/>
        </w:rPr>
        <w:t>εφ΄</w:t>
      </w:r>
      <w:proofErr w:type="spellEnd"/>
      <w:r w:rsidRPr="00375E7C">
        <w:rPr>
          <w:rFonts w:ascii="Calibri" w:eastAsia="Times New Roman" w:hAnsi="Calibri" w:cs="Calibri"/>
          <w:lang w:eastAsia="el-GR"/>
        </w:rPr>
        <w:t xml:space="preserve"> άπαξ ή </w:t>
      </w:r>
      <w:proofErr w:type="spellStart"/>
      <w:r w:rsidRPr="00375E7C">
        <w:rPr>
          <w:rFonts w:ascii="Calibri" w:eastAsia="Times New Roman" w:hAnsi="Calibri" w:cs="Calibri"/>
          <w:lang w:eastAsia="el-GR"/>
        </w:rPr>
        <w:t>κατ΄</w:t>
      </w:r>
      <w:proofErr w:type="spellEnd"/>
      <w:r w:rsidRPr="00375E7C">
        <w:rPr>
          <w:rFonts w:ascii="Calibri" w:eastAsia="Times New Roman" w:hAnsi="Calibri" w:cs="Calibri"/>
          <w:lang w:eastAsia="el-GR"/>
        </w:rPr>
        <w:t xml:space="preserve"> επανάληψη δεν θα σημαίνει παραίτηση από το δικαίωμά του αυτό.</w:t>
      </w:r>
    </w:p>
    <w:p w:rsidR="00A82A2A" w:rsidRDefault="00942EE0" w:rsidP="00942EE0">
      <w:pPr>
        <w:spacing w:after="0" w:line="240" w:lineRule="auto"/>
        <w:jc w:val="both"/>
        <w:rPr>
          <w:rFonts w:ascii="Calibri" w:eastAsia="Times New Roman" w:hAnsi="Calibri" w:cs="Calibri"/>
          <w:lang w:eastAsia="el-GR"/>
        </w:rPr>
      </w:pPr>
      <w:r w:rsidRPr="00375E7C">
        <w:rPr>
          <w:rFonts w:ascii="Calibri" w:eastAsia="Times New Roman" w:hAnsi="Calibri" w:cs="Calibri"/>
          <w:lang w:eastAsia="el-GR"/>
        </w:rPr>
        <w:t xml:space="preserve">14) Η μη εμπρόθεσμη καταβολή του μισθώματος, ή η παράβαση οποιουδήποτε από τους όρους του παρόντος που συμφωνούνται όλοι ως ουσιώδεις, παρέχει στην Εκμισθώτρια το δικαίωμα να λύσει μονομερώς την παρούσα μίσθωση και να </w:t>
      </w:r>
      <w:proofErr w:type="spellStart"/>
      <w:r w:rsidRPr="00375E7C">
        <w:rPr>
          <w:rFonts w:ascii="Calibri" w:eastAsia="Times New Roman" w:hAnsi="Calibri" w:cs="Calibri"/>
          <w:lang w:eastAsia="el-GR"/>
        </w:rPr>
        <w:t>εξώσει</w:t>
      </w:r>
      <w:proofErr w:type="spellEnd"/>
      <w:r w:rsidRPr="00375E7C">
        <w:rPr>
          <w:rFonts w:ascii="Calibri" w:eastAsia="Times New Roman" w:hAnsi="Calibri" w:cs="Calibri"/>
          <w:lang w:eastAsia="el-GR"/>
        </w:rPr>
        <w:t xml:space="preserve"> το Μισθωτή από το μίσθιο κατά την εξωστική διαδικασία του Κώδικα Πολιτικής Δικονομίας</w:t>
      </w:r>
    </w:p>
    <w:p w:rsidR="00867D1D" w:rsidRDefault="00867D1D" w:rsidP="00942EE0">
      <w:pPr>
        <w:spacing w:after="0" w:line="240" w:lineRule="auto"/>
        <w:jc w:val="both"/>
        <w:rPr>
          <w:rFonts w:ascii="Calibri" w:eastAsia="Times New Roman" w:hAnsi="Calibri" w:cs="Calibri"/>
          <w:lang w:eastAsia="el-GR"/>
        </w:rPr>
      </w:pPr>
    </w:p>
    <w:p w:rsidR="00867D1D" w:rsidRDefault="00867D1D" w:rsidP="00942EE0">
      <w:pPr>
        <w:spacing w:after="0" w:line="240" w:lineRule="auto"/>
        <w:jc w:val="both"/>
        <w:rPr>
          <w:rFonts w:ascii="Calibri" w:eastAsia="Times New Roman" w:hAnsi="Calibri" w:cs="Calibri"/>
          <w:lang w:eastAsia="el-GR"/>
        </w:rPr>
      </w:pPr>
    </w:p>
    <w:p w:rsidR="00867D1D" w:rsidRPr="00867D1D" w:rsidRDefault="00867D1D" w:rsidP="00867D1D">
      <w:pPr>
        <w:widowControl w:val="0"/>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b/>
          <w:sz w:val="24"/>
          <w:szCs w:val="24"/>
          <w:lang w:eastAsia="el-GR"/>
        </w:rPr>
      </w:pPr>
      <w:r w:rsidRPr="00867D1D">
        <w:rPr>
          <w:rFonts w:ascii="Calibri" w:eastAsia="Calibri" w:hAnsi="Calibri" w:cs="Calibri"/>
          <w:b/>
          <w:sz w:val="24"/>
          <w:szCs w:val="24"/>
          <w:lang w:eastAsia="el-GR"/>
        </w:rPr>
        <w:t xml:space="preserve">Καταληκτική ημερομηνία κατάθεσης προσφορών: 12/12/2023 , ώρα:15:30 </w:t>
      </w:r>
      <w:proofErr w:type="spellStart"/>
      <w:r w:rsidRPr="00867D1D">
        <w:rPr>
          <w:rFonts w:ascii="Calibri" w:eastAsia="Calibri" w:hAnsi="Calibri" w:cs="Calibri"/>
          <w:b/>
          <w:sz w:val="24"/>
          <w:szCs w:val="24"/>
          <w:lang w:eastAsia="el-GR"/>
        </w:rPr>
        <w:t>μ.μ</w:t>
      </w:r>
      <w:proofErr w:type="spellEnd"/>
      <w:r w:rsidRPr="00867D1D">
        <w:rPr>
          <w:rFonts w:ascii="Calibri" w:eastAsia="Calibri" w:hAnsi="Calibri" w:cs="Calibri"/>
          <w:b/>
          <w:sz w:val="24"/>
          <w:szCs w:val="24"/>
          <w:lang w:eastAsia="el-GR"/>
        </w:rPr>
        <w:t>.</w:t>
      </w:r>
    </w:p>
    <w:p w:rsidR="00867D1D" w:rsidRDefault="00867D1D" w:rsidP="00942EE0">
      <w:pPr>
        <w:spacing w:after="0" w:line="240" w:lineRule="auto"/>
        <w:jc w:val="both"/>
        <w:rPr>
          <w:rFonts w:ascii="Calibri" w:eastAsia="Times New Roman" w:hAnsi="Calibri" w:cs="Calibri"/>
          <w:lang w:eastAsia="el-GR"/>
        </w:rPr>
      </w:pPr>
    </w:p>
    <w:p w:rsidR="00867D1D" w:rsidRDefault="00867D1D" w:rsidP="00867D1D">
      <w:pPr>
        <w:spacing w:after="0" w:line="240" w:lineRule="auto"/>
        <w:jc w:val="both"/>
        <w:rPr>
          <w:rFonts w:ascii="Calibri" w:eastAsia="Calibri" w:hAnsi="Calibri" w:cs="Calibri"/>
          <w:b/>
        </w:rPr>
      </w:pPr>
      <w:r w:rsidRPr="00867D1D">
        <w:rPr>
          <w:rFonts w:ascii="Calibri" w:eastAsia="Calibri" w:hAnsi="Calibri" w:cs="Calibri"/>
          <w:b/>
        </w:rPr>
        <w:t xml:space="preserve">Πληροφορίες στα </w:t>
      </w:r>
      <w:r w:rsidRPr="00867D1D">
        <w:rPr>
          <w:rFonts w:ascii="Calibri" w:eastAsia="Calibri" w:hAnsi="Calibri" w:cs="Calibri"/>
        </w:rPr>
        <w:t xml:space="preserve"> τηλέφωνα </w:t>
      </w:r>
      <w:r w:rsidRPr="00867D1D">
        <w:rPr>
          <w:rFonts w:ascii="Calibri" w:eastAsia="Calibri" w:hAnsi="Calibri" w:cs="Calibri"/>
          <w:b/>
        </w:rPr>
        <w:t>2132072361 &amp; 2132072367.</w:t>
      </w:r>
    </w:p>
    <w:p w:rsidR="00867D1D" w:rsidRPr="00867D1D" w:rsidRDefault="00867D1D" w:rsidP="00867D1D">
      <w:pPr>
        <w:spacing w:after="0" w:line="240" w:lineRule="auto"/>
        <w:jc w:val="both"/>
        <w:rPr>
          <w:rFonts w:ascii="Calibri" w:eastAsia="Calibri" w:hAnsi="Calibri" w:cs="Calibri"/>
          <w:b/>
        </w:rPr>
      </w:pPr>
    </w:p>
    <w:p w:rsidR="00867D1D" w:rsidRPr="00867D1D" w:rsidRDefault="00867D1D" w:rsidP="00867D1D">
      <w:pPr>
        <w:spacing w:after="0" w:line="240" w:lineRule="auto"/>
        <w:jc w:val="both"/>
        <w:rPr>
          <w:rFonts w:ascii="Calibri" w:eastAsia="Calibri" w:hAnsi="Calibri" w:cs="Calibri"/>
          <w:b/>
          <w:sz w:val="20"/>
          <w:szCs w:val="20"/>
        </w:rPr>
      </w:pPr>
      <w:r w:rsidRPr="00867D1D">
        <w:rPr>
          <w:rFonts w:ascii="Calibri" w:eastAsia="Calibri" w:hAnsi="Calibri" w:cs="Calibri"/>
          <w:b/>
        </w:rPr>
        <w:tab/>
      </w:r>
      <w:r w:rsidRPr="00867D1D">
        <w:rPr>
          <w:rFonts w:ascii="Calibri" w:eastAsia="Calibri" w:hAnsi="Calibri" w:cs="Calibri"/>
          <w:b/>
        </w:rPr>
        <w:tab/>
      </w:r>
      <w:r w:rsidRPr="00867D1D">
        <w:rPr>
          <w:rFonts w:ascii="Calibri" w:eastAsia="Calibri" w:hAnsi="Calibri" w:cs="Calibri"/>
          <w:b/>
        </w:rPr>
        <w:tab/>
      </w:r>
      <w:r w:rsidRPr="00867D1D">
        <w:rPr>
          <w:rFonts w:ascii="Calibri" w:eastAsia="Calibri" w:hAnsi="Calibri" w:cs="Calibri"/>
          <w:b/>
        </w:rPr>
        <w:tab/>
      </w:r>
      <w:r w:rsidRPr="00867D1D">
        <w:rPr>
          <w:rFonts w:ascii="Calibri" w:eastAsia="Calibri" w:hAnsi="Calibri" w:cs="Calibri"/>
          <w:b/>
        </w:rPr>
        <w:tab/>
      </w:r>
      <w:r w:rsidRPr="00867D1D">
        <w:rPr>
          <w:rFonts w:ascii="Calibri" w:eastAsia="Calibri" w:hAnsi="Calibri" w:cs="Calibri"/>
          <w:b/>
          <w:sz w:val="20"/>
          <w:szCs w:val="20"/>
        </w:rPr>
        <w:t>Ο ΔΗΜΑΡΧΟΣ ΑΧΑΡΝΩΝ</w:t>
      </w:r>
    </w:p>
    <w:p w:rsidR="00867D1D" w:rsidRPr="00867D1D" w:rsidRDefault="00867D1D" w:rsidP="00867D1D">
      <w:pPr>
        <w:spacing w:after="0" w:line="240" w:lineRule="auto"/>
        <w:jc w:val="center"/>
        <w:rPr>
          <w:rFonts w:ascii="Calibri" w:eastAsia="Calibri" w:hAnsi="Calibri" w:cs="Calibri"/>
          <w:b/>
          <w:sz w:val="20"/>
          <w:szCs w:val="20"/>
        </w:rPr>
      </w:pPr>
      <w:r w:rsidRPr="00867D1D">
        <w:rPr>
          <w:rFonts w:ascii="Calibri" w:eastAsia="Calibri" w:hAnsi="Calibri" w:cs="Calibri"/>
          <w:b/>
          <w:sz w:val="20"/>
          <w:szCs w:val="20"/>
        </w:rPr>
        <w:t>ΩΣ ΔΙΑΧΕΙΡΙΣΤΗΣ ΤΟΥ ΚΛΗΡΟΔΟΤΗΜΑΤΟΣ</w:t>
      </w:r>
    </w:p>
    <w:p w:rsidR="00867D1D" w:rsidRPr="00867D1D" w:rsidRDefault="00867D1D" w:rsidP="00867D1D">
      <w:pPr>
        <w:spacing w:after="0" w:line="240" w:lineRule="auto"/>
        <w:jc w:val="center"/>
        <w:rPr>
          <w:rFonts w:ascii="Calibri" w:eastAsia="Calibri" w:hAnsi="Calibri" w:cs="Calibri"/>
          <w:b/>
          <w:sz w:val="20"/>
          <w:szCs w:val="20"/>
        </w:rPr>
      </w:pPr>
      <w:r w:rsidRPr="00867D1D">
        <w:rPr>
          <w:rFonts w:ascii="Calibri" w:eastAsia="Calibri" w:hAnsi="Calibri" w:cs="Calibri"/>
          <w:b/>
          <w:sz w:val="20"/>
          <w:szCs w:val="20"/>
        </w:rPr>
        <w:t>ΡΟΔΙΑΣ ΣΤΡΙΦΤΟΥ</w:t>
      </w:r>
    </w:p>
    <w:p w:rsidR="00867D1D" w:rsidRPr="00867D1D" w:rsidRDefault="00867D1D" w:rsidP="00867D1D">
      <w:pPr>
        <w:spacing w:after="0" w:line="240" w:lineRule="auto"/>
        <w:jc w:val="center"/>
        <w:rPr>
          <w:rFonts w:ascii="Calibri" w:eastAsia="Calibri" w:hAnsi="Calibri" w:cs="Calibri"/>
          <w:color w:val="FFFFFF"/>
          <w:sz w:val="20"/>
          <w:szCs w:val="20"/>
        </w:rPr>
      </w:pPr>
      <w:r w:rsidRPr="00867D1D">
        <w:rPr>
          <w:rFonts w:ascii="Calibri" w:eastAsia="Calibri" w:hAnsi="Calibri" w:cs="Calibri"/>
          <w:b/>
          <w:sz w:val="20"/>
          <w:szCs w:val="20"/>
        </w:rPr>
        <w:t>ΒΡΕΤΤΟΣ ΣΠΥΡΙΔΩΝ</w:t>
      </w:r>
    </w:p>
    <w:p w:rsidR="00867D1D" w:rsidRPr="00942EE0" w:rsidRDefault="00867D1D" w:rsidP="00942EE0">
      <w:pPr>
        <w:spacing w:after="0" w:line="240" w:lineRule="auto"/>
        <w:jc w:val="both"/>
        <w:rPr>
          <w:rFonts w:eastAsia="Times New Roman" w:cstheme="minorHAnsi"/>
          <w:lang w:eastAsia="el-GR"/>
        </w:rPr>
      </w:pPr>
    </w:p>
    <w:sectPr w:rsidR="00867D1D" w:rsidRPr="00942EE0" w:rsidSect="00867D1D">
      <w:footerReference w:type="default" r:id="rId11"/>
      <w:pgSz w:w="11906" w:h="16838" w:code="9"/>
      <w:pgMar w:top="1440" w:right="1080" w:bottom="1440" w:left="1080" w:header="709" w:footer="709" w:gutter="0"/>
      <w:paperSrc w:first="260" w:other="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4AB" w:rsidRDefault="00DA54AB" w:rsidP="00170068">
      <w:pPr>
        <w:spacing w:after="0" w:line="240" w:lineRule="auto"/>
      </w:pPr>
      <w:r>
        <w:separator/>
      </w:r>
    </w:p>
  </w:endnote>
  <w:endnote w:type="continuationSeparator" w:id="0">
    <w:p w:rsidR="00DA54AB" w:rsidRDefault="00DA54AB" w:rsidP="0017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gSouvenirLight">
    <w:altName w:val="Times New Roman"/>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8C4" w:rsidRPr="000B68C4" w:rsidRDefault="000B68C4" w:rsidP="000B68C4">
    <w:pPr>
      <w:pStyle w:val="a8"/>
      <w:jc w:val="center"/>
      <w:rPr>
        <w:b/>
        <w:i/>
        <w:sz w:val="18"/>
        <w:szCs w:val="18"/>
      </w:rPr>
    </w:pPr>
    <w:r w:rsidRPr="000B68C4">
      <w:rPr>
        <w:b/>
        <w:i/>
        <w:sz w:val="18"/>
        <w:szCs w:val="18"/>
      </w:rPr>
      <w:t xml:space="preserve">ΔΙΑΚΗΡ </w:t>
    </w:r>
    <w:proofErr w:type="spellStart"/>
    <w:r w:rsidRPr="000B68C4">
      <w:rPr>
        <w:b/>
        <w:i/>
        <w:sz w:val="18"/>
        <w:szCs w:val="18"/>
      </w:rPr>
      <w:t>ΕκμΑκινΠ.Φαληρο</w:t>
    </w:r>
    <w:proofErr w:type="spellEnd"/>
    <w:r w:rsidRPr="000B68C4">
      <w:rPr>
        <w:b/>
        <w:i/>
        <w:sz w:val="18"/>
        <w:szCs w:val="18"/>
      </w:rPr>
      <w:t xml:space="preserve"> </w:t>
    </w:r>
    <w:proofErr w:type="spellStart"/>
    <w:r w:rsidRPr="000B68C4">
      <w:rPr>
        <w:b/>
        <w:i/>
        <w:sz w:val="18"/>
        <w:szCs w:val="18"/>
      </w:rPr>
      <w:t>Ληξη</w:t>
    </w:r>
    <w:proofErr w:type="spellEnd"/>
    <w:r w:rsidRPr="000B68C4">
      <w:rPr>
        <w:b/>
        <w:i/>
        <w:sz w:val="18"/>
        <w:szCs w:val="18"/>
      </w:rPr>
      <w:t xml:space="preserve"> </w:t>
    </w:r>
    <w:proofErr w:type="spellStart"/>
    <w:r w:rsidRPr="000B68C4">
      <w:rPr>
        <w:b/>
        <w:i/>
        <w:sz w:val="18"/>
        <w:szCs w:val="18"/>
      </w:rPr>
      <w:t>προσφ</w:t>
    </w:r>
    <w:proofErr w:type="spellEnd"/>
    <w:r w:rsidRPr="000B68C4">
      <w:rPr>
        <w:b/>
        <w:i/>
        <w:sz w:val="18"/>
        <w:szCs w:val="18"/>
      </w:rPr>
      <w:t xml:space="preserve"> 12.12.2023</w:t>
    </w:r>
  </w:p>
  <w:p w:rsidR="00170068" w:rsidRDefault="001700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4AB" w:rsidRDefault="00DA54AB" w:rsidP="00170068">
      <w:pPr>
        <w:spacing w:after="0" w:line="240" w:lineRule="auto"/>
      </w:pPr>
      <w:r>
        <w:separator/>
      </w:r>
    </w:p>
  </w:footnote>
  <w:footnote w:type="continuationSeparator" w:id="0">
    <w:p w:rsidR="00DA54AB" w:rsidRDefault="00DA54AB" w:rsidP="00170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8720B"/>
    <w:multiLevelType w:val="hybridMultilevel"/>
    <w:tmpl w:val="F60493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3964C6B"/>
    <w:multiLevelType w:val="hybridMultilevel"/>
    <w:tmpl w:val="BE041BC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71B63223"/>
    <w:multiLevelType w:val="hybridMultilevel"/>
    <w:tmpl w:val="4B5C7980"/>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6E1"/>
    <w:rsid w:val="000B68C4"/>
    <w:rsid w:val="00170068"/>
    <w:rsid w:val="002B5945"/>
    <w:rsid w:val="00367F1E"/>
    <w:rsid w:val="00375E7C"/>
    <w:rsid w:val="003B07C6"/>
    <w:rsid w:val="00407708"/>
    <w:rsid w:val="005F4CC1"/>
    <w:rsid w:val="006276E1"/>
    <w:rsid w:val="006718C3"/>
    <w:rsid w:val="007747E7"/>
    <w:rsid w:val="007C6790"/>
    <w:rsid w:val="007F05FD"/>
    <w:rsid w:val="00867D1D"/>
    <w:rsid w:val="008B3E8D"/>
    <w:rsid w:val="009200EA"/>
    <w:rsid w:val="0093006C"/>
    <w:rsid w:val="00942EE0"/>
    <w:rsid w:val="00993108"/>
    <w:rsid w:val="009B5001"/>
    <w:rsid w:val="00A82A2A"/>
    <w:rsid w:val="00A8408E"/>
    <w:rsid w:val="00A93237"/>
    <w:rsid w:val="00B93412"/>
    <w:rsid w:val="00BC6464"/>
    <w:rsid w:val="00BC650C"/>
    <w:rsid w:val="00BD2E03"/>
    <w:rsid w:val="00BD7AEF"/>
    <w:rsid w:val="00BF2446"/>
    <w:rsid w:val="00CF47C6"/>
    <w:rsid w:val="00DA54AB"/>
    <w:rsid w:val="00E64B1D"/>
    <w:rsid w:val="00E930EE"/>
    <w:rsid w:val="00ED3658"/>
    <w:rsid w:val="00F0293F"/>
    <w:rsid w:val="00F867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E0"/>
  </w:style>
  <w:style w:type="paragraph" w:styleId="2">
    <w:name w:val="heading 2"/>
    <w:basedOn w:val="a"/>
    <w:next w:val="a"/>
    <w:link w:val="2Char"/>
    <w:qFormat/>
    <w:rsid w:val="006276E1"/>
    <w:pPr>
      <w:keepNext/>
      <w:spacing w:after="0" w:line="240" w:lineRule="auto"/>
      <w:outlineLvl w:val="1"/>
    </w:pPr>
    <w:rPr>
      <w:rFonts w:ascii="Times New Roman" w:eastAsia="Times New Roman" w:hAnsi="Times New Roman" w:cs="Times New Roman"/>
      <w:b/>
      <w:sz w:val="24"/>
      <w:szCs w:val="20"/>
      <w:lang w:eastAsia="el-GR"/>
    </w:rPr>
  </w:style>
  <w:style w:type="paragraph" w:styleId="3">
    <w:name w:val="heading 3"/>
    <w:basedOn w:val="a"/>
    <w:next w:val="a"/>
    <w:link w:val="3Char"/>
    <w:qFormat/>
    <w:rsid w:val="006276E1"/>
    <w:pPr>
      <w:keepNext/>
      <w:spacing w:after="0" w:line="240" w:lineRule="auto"/>
      <w:jc w:val="center"/>
      <w:outlineLvl w:val="2"/>
    </w:pPr>
    <w:rPr>
      <w:rFonts w:ascii="Times New Roman" w:eastAsia="Times New Roman" w:hAnsi="Times New Roman" w:cs="Times New Roman"/>
      <w:b/>
      <w:sz w:val="24"/>
      <w:szCs w:val="20"/>
      <w:lang w:eastAsia="el-GR"/>
    </w:rPr>
  </w:style>
  <w:style w:type="paragraph" w:styleId="5">
    <w:name w:val="heading 5"/>
    <w:basedOn w:val="a"/>
    <w:next w:val="a"/>
    <w:link w:val="5Char"/>
    <w:qFormat/>
    <w:rsid w:val="006276E1"/>
    <w:pPr>
      <w:keepNext/>
      <w:spacing w:after="0" w:line="240" w:lineRule="auto"/>
      <w:ind w:firstLine="567"/>
      <w:jc w:val="center"/>
      <w:outlineLvl w:val="4"/>
    </w:pPr>
    <w:rPr>
      <w:rFonts w:ascii="Times New Roman" w:eastAsia="Times New Roman" w:hAnsi="Times New Roman" w:cs="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276E1"/>
    <w:pPr>
      <w:tabs>
        <w:tab w:val="center" w:pos="4536"/>
        <w:tab w:val="right" w:pos="9072"/>
      </w:tabs>
      <w:spacing w:after="60" w:line="240" w:lineRule="auto"/>
      <w:ind w:firstLine="709"/>
      <w:jc w:val="both"/>
    </w:pPr>
    <w:rPr>
      <w:rFonts w:ascii="MgSouvenirLight" w:eastAsia="Times New Roman" w:hAnsi="MgSouvenirLight" w:cs="Times New Roman"/>
      <w:sz w:val="24"/>
      <w:szCs w:val="20"/>
      <w:lang w:eastAsia="el-GR"/>
    </w:rPr>
  </w:style>
  <w:style w:type="character" w:customStyle="1" w:styleId="Char">
    <w:name w:val="Κεφαλίδα Char"/>
    <w:basedOn w:val="a0"/>
    <w:link w:val="a3"/>
    <w:rsid w:val="006276E1"/>
    <w:rPr>
      <w:rFonts w:ascii="MgSouvenirLight" w:eastAsia="Times New Roman" w:hAnsi="MgSouvenirLight" w:cs="Times New Roman"/>
      <w:sz w:val="24"/>
      <w:szCs w:val="20"/>
      <w:lang w:eastAsia="el-GR"/>
    </w:rPr>
  </w:style>
  <w:style w:type="paragraph" w:styleId="a4">
    <w:name w:val="Balloon Text"/>
    <w:basedOn w:val="a"/>
    <w:link w:val="Char0"/>
    <w:uiPriority w:val="99"/>
    <w:semiHidden/>
    <w:unhideWhenUsed/>
    <w:rsid w:val="006276E1"/>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6276E1"/>
    <w:rPr>
      <w:rFonts w:ascii="Tahoma" w:hAnsi="Tahoma" w:cs="Tahoma"/>
      <w:sz w:val="16"/>
      <w:szCs w:val="16"/>
    </w:rPr>
  </w:style>
  <w:style w:type="character" w:customStyle="1" w:styleId="2Char">
    <w:name w:val="Επικεφαλίδα 2 Char"/>
    <w:basedOn w:val="a0"/>
    <w:link w:val="2"/>
    <w:rsid w:val="006276E1"/>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276E1"/>
    <w:rPr>
      <w:rFonts w:ascii="Times New Roman" w:eastAsia="Times New Roman" w:hAnsi="Times New Roman" w:cs="Times New Roman"/>
      <w:b/>
      <w:sz w:val="24"/>
      <w:szCs w:val="20"/>
      <w:lang w:eastAsia="el-GR"/>
    </w:rPr>
  </w:style>
  <w:style w:type="character" w:customStyle="1" w:styleId="5Char">
    <w:name w:val="Επικεφαλίδα 5 Char"/>
    <w:basedOn w:val="a0"/>
    <w:link w:val="5"/>
    <w:rsid w:val="006276E1"/>
    <w:rPr>
      <w:rFonts w:ascii="Times New Roman" w:eastAsia="Times New Roman" w:hAnsi="Times New Roman" w:cs="Times New Roman"/>
      <w:b/>
      <w:sz w:val="24"/>
      <w:szCs w:val="20"/>
      <w:lang w:eastAsia="el-GR"/>
    </w:rPr>
  </w:style>
  <w:style w:type="paragraph" w:styleId="20">
    <w:name w:val="Body Text Indent 2"/>
    <w:basedOn w:val="a"/>
    <w:link w:val="2Char0"/>
    <w:rsid w:val="006276E1"/>
    <w:pPr>
      <w:spacing w:after="0" w:line="240" w:lineRule="auto"/>
      <w:ind w:firstLine="539"/>
      <w:jc w:val="both"/>
    </w:pPr>
    <w:rPr>
      <w:rFonts w:ascii="Arial" w:eastAsia="Times New Roman" w:hAnsi="Arial" w:cs="Arial"/>
      <w:sz w:val="24"/>
      <w:szCs w:val="24"/>
      <w:lang w:eastAsia="el-GR"/>
    </w:rPr>
  </w:style>
  <w:style w:type="character" w:customStyle="1" w:styleId="2Char0">
    <w:name w:val="Σώμα κείμενου με εσοχή 2 Char"/>
    <w:basedOn w:val="a0"/>
    <w:link w:val="20"/>
    <w:rsid w:val="006276E1"/>
    <w:rPr>
      <w:rFonts w:ascii="Arial" w:eastAsia="Times New Roman" w:hAnsi="Arial" w:cs="Arial"/>
      <w:sz w:val="24"/>
      <w:szCs w:val="24"/>
      <w:lang w:eastAsia="el-GR"/>
    </w:rPr>
  </w:style>
  <w:style w:type="paragraph" w:styleId="a5">
    <w:name w:val="Plain Text"/>
    <w:basedOn w:val="a"/>
    <w:link w:val="Char1"/>
    <w:rsid w:val="006276E1"/>
    <w:pPr>
      <w:spacing w:after="0" w:line="240" w:lineRule="auto"/>
    </w:pPr>
    <w:rPr>
      <w:rFonts w:ascii="Courier New" w:eastAsia="Times New Roman" w:hAnsi="Courier New" w:cs="Courier New"/>
      <w:sz w:val="20"/>
      <w:szCs w:val="20"/>
      <w:lang w:eastAsia="el-GR"/>
    </w:rPr>
  </w:style>
  <w:style w:type="character" w:customStyle="1" w:styleId="Char1">
    <w:name w:val="Απλό κείμενο Char"/>
    <w:basedOn w:val="a0"/>
    <w:link w:val="a5"/>
    <w:rsid w:val="006276E1"/>
    <w:rPr>
      <w:rFonts w:ascii="Courier New" w:eastAsia="Times New Roman" w:hAnsi="Courier New" w:cs="Courier New"/>
      <w:sz w:val="20"/>
      <w:szCs w:val="20"/>
      <w:lang w:eastAsia="el-GR"/>
    </w:rPr>
  </w:style>
  <w:style w:type="paragraph" w:styleId="a6">
    <w:name w:val="Body Text"/>
    <w:basedOn w:val="a"/>
    <w:link w:val="Char2"/>
    <w:rsid w:val="006276E1"/>
    <w:pPr>
      <w:spacing w:after="0" w:line="240" w:lineRule="auto"/>
      <w:jc w:val="both"/>
    </w:pPr>
    <w:rPr>
      <w:rFonts w:ascii="Times New Roman" w:eastAsia="Times New Roman" w:hAnsi="Times New Roman" w:cs="Times New Roman"/>
      <w:sz w:val="24"/>
      <w:szCs w:val="24"/>
      <w:lang w:eastAsia="el-GR"/>
    </w:rPr>
  </w:style>
  <w:style w:type="character" w:customStyle="1" w:styleId="Char2">
    <w:name w:val="Σώμα κειμένου Char"/>
    <w:basedOn w:val="a0"/>
    <w:link w:val="a6"/>
    <w:rsid w:val="006276E1"/>
    <w:rPr>
      <w:rFonts w:ascii="Times New Roman" w:eastAsia="Times New Roman" w:hAnsi="Times New Roman" w:cs="Times New Roman"/>
      <w:sz w:val="24"/>
      <w:szCs w:val="24"/>
      <w:lang w:eastAsia="el-GR"/>
    </w:rPr>
  </w:style>
  <w:style w:type="paragraph" w:styleId="a7">
    <w:name w:val="Body Text Indent"/>
    <w:basedOn w:val="a"/>
    <w:link w:val="Char3"/>
    <w:rsid w:val="006276E1"/>
    <w:pPr>
      <w:spacing w:after="120" w:line="240" w:lineRule="auto"/>
      <w:ind w:left="283"/>
    </w:pPr>
    <w:rPr>
      <w:rFonts w:ascii="Times New Roman" w:eastAsia="Times New Roman" w:hAnsi="Times New Roman" w:cs="Times New Roman"/>
      <w:sz w:val="24"/>
      <w:szCs w:val="24"/>
      <w:lang w:eastAsia="el-GR"/>
    </w:rPr>
  </w:style>
  <w:style w:type="character" w:customStyle="1" w:styleId="Char3">
    <w:name w:val="Σώμα κείμενου με εσοχή Char"/>
    <w:basedOn w:val="a0"/>
    <w:link w:val="a7"/>
    <w:rsid w:val="006276E1"/>
    <w:rPr>
      <w:rFonts w:ascii="Times New Roman" w:eastAsia="Times New Roman" w:hAnsi="Times New Roman" w:cs="Times New Roman"/>
      <w:sz w:val="24"/>
      <w:szCs w:val="24"/>
      <w:lang w:eastAsia="el-GR"/>
    </w:rPr>
  </w:style>
  <w:style w:type="character" w:customStyle="1" w:styleId="Bodytext2">
    <w:name w:val="Body text (2)_"/>
    <w:link w:val="Bodytext20"/>
    <w:locked/>
    <w:rsid w:val="00170068"/>
    <w:rPr>
      <w:rFonts w:ascii="Calibri" w:hAnsi="Calibri"/>
      <w:sz w:val="21"/>
      <w:szCs w:val="21"/>
      <w:shd w:val="clear" w:color="auto" w:fill="FFFFFF"/>
    </w:rPr>
  </w:style>
  <w:style w:type="paragraph" w:customStyle="1" w:styleId="Bodytext20">
    <w:name w:val="Body text (2)"/>
    <w:basedOn w:val="a"/>
    <w:link w:val="Bodytext2"/>
    <w:rsid w:val="00170068"/>
    <w:pPr>
      <w:widowControl w:val="0"/>
      <w:shd w:val="clear" w:color="auto" w:fill="FFFFFF"/>
      <w:spacing w:after="0" w:line="306" w:lineRule="exact"/>
      <w:ind w:hanging="340"/>
    </w:pPr>
    <w:rPr>
      <w:rFonts w:ascii="Calibri" w:hAnsi="Calibri"/>
      <w:sz w:val="21"/>
      <w:szCs w:val="21"/>
    </w:rPr>
  </w:style>
  <w:style w:type="paragraph" w:styleId="a8">
    <w:name w:val="footer"/>
    <w:basedOn w:val="a"/>
    <w:link w:val="Char4"/>
    <w:uiPriority w:val="99"/>
    <w:unhideWhenUsed/>
    <w:rsid w:val="00170068"/>
    <w:pPr>
      <w:tabs>
        <w:tab w:val="center" w:pos="4153"/>
        <w:tab w:val="right" w:pos="8306"/>
      </w:tabs>
      <w:spacing w:after="0" w:line="240" w:lineRule="auto"/>
    </w:pPr>
  </w:style>
  <w:style w:type="character" w:customStyle="1" w:styleId="Char4">
    <w:name w:val="Υποσέλιδο Char"/>
    <w:basedOn w:val="a0"/>
    <w:link w:val="a8"/>
    <w:uiPriority w:val="99"/>
    <w:rsid w:val="001700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E0"/>
  </w:style>
  <w:style w:type="paragraph" w:styleId="2">
    <w:name w:val="heading 2"/>
    <w:basedOn w:val="a"/>
    <w:next w:val="a"/>
    <w:link w:val="2Char"/>
    <w:qFormat/>
    <w:rsid w:val="006276E1"/>
    <w:pPr>
      <w:keepNext/>
      <w:spacing w:after="0" w:line="240" w:lineRule="auto"/>
      <w:outlineLvl w:val="1"/>
    </w:pPr>
    <w:rPr>
      <w:rFonts w:ascii="Times New Roman" w:eastAsia="Times New Roman" w:hAnsi="Times New Roman" w:cs="Times New Roman"/>
      <w:b/>
      <w:sz w:val="24"/>
      <w:szCs w:val="20"/>
      <w:lang w:eastAsia="el-GR"/>
    </w:rPr>
  </w:style>
  <w:style w:type="paragraph" w:styleId="3">
    <w:name w:val="heading 3"/>
    <w:basedOn w:val="a"/>
    <w:next w:val="a"/>
    <w:link w:val="3Char"/>
    <w:qFormat/>
    <w:rsid w:val="006276E1"/>
    <w:pPr>
      <w:keepNext/>
      <w:spacing w:after="0" w:line="240" w:lineRule="auto"/>
      <w:jc w:val="center"/>
      <w:outlineLvl w:val="2"/>
    </w:pPr>
    <w:rPr>
      <w:rFonts w:ascii="Times New Roman" w:eastAsia="Times New Roman" w:hAnsi="Times New Roman" w:cs="Times New Roman"/>
      <w:b/>
      <w:sz w:val="24"/>
      <w:szCs w:val="20"/>
      <w:lang w:eastAsia="el-GR"/>
    </w:rPr>
  </w:style>
  <w:style w:type="paragraph" w:styleId="5">
    <w:name w:val="heading 5"/>
    <w:basedOn w:val="a"/>
    <w:next w:val="a"/>
    <w:link w:val="5Char"/>
    <w:qFormat/>
    <w:rsid w:val="006276E1"/>
    <w:pPr>
      <w:keepNext/>
      <w:spacing w:after="0" w:line="240" w:lineRule="auto"/>
      <w:ind w:firstLine="567"/>
      <w:jc w:val="center"/>
      <w:outlineLvl w:val="4"/>
    </w:pPr>
    <w:rPr>
      <w:rFonts w:ascii="Times New Roman" w:eastAsia="Times New Roman" w:hAnsi="Times New Roman" w:cs="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276E1"/>
    <w:pPr>
      <w:tabs>
        <w:tab w:val="center" w:pos="4536"/>
        <w:tab w:val="right" w:pos="9072"/>
      </w:tabs>
      <w:spacing w:after="60" w:line="240" w:lineRule="auto"/>
      <w:ind w:firstLine="709"/>
      <w:jc w:val="both"/>
    </w:pPr>
    <w:rPr>
      <w:rFonts w:ascii="MgSouvenirLight" w:eastAsia="Times New Roman" w:hAnsi="MgSouvenirLight" w:cs="Times New Roman"/>
      <w:sz w:val="24"/>
      <w:szCs w:val="20"/>
      <w:lang w:eastAsia="el-GR"/>
    </w:rPr>
  </w:style>
  <w:style w:type="character" w:customStyle="1" w:styleId="Char">
    <w:name w:val="Κεφαλίδα Char"/>
    <w:basedOn w:val="a0"/>
    <w:link w:val="a3"/>
    <w:rsid w:val="006276E1"/>
    <w:rPr>
      <w:rFonts w:ascii="MgSouvenirLight" w:eastAsia="Times New Roman" w:hAnsi="MgSouvenirLight" w:cs="Times New Roman"/>
      <w:sz w:val="24"/>
      <w:szCs w:val="20"/>
      <w:lang w:eastAsia="el-GR"/>
    </w:rPr>
  </w:style>
  <w:style w:type="paragraph" w:styleId="a4">
    <w:name w:val="Balloon Text"/>
    <w:basedOn w:val="a"/>
    <w:link w:val="Char0"/>
    <w:uiPriority w:val="99"/>
    <w:semiHidden/>
    <w:unhideWhenUsed/>
    <w:rsid w:val="006276E1"/>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6276E1"/>
    <w:rPr>
      <w:rFonts w:ascii="Tahoma" w:hAnsi="Tahoma" w:cs="Tahoma"/>
      <w:sz w:val="16"/>
      <w:szCs w:val="16"/>
    </w:rPr>
  </w:style>
  <w:style w:type="character" w:customStyle="1" w:styleId="2Char">
    <w:name w:val="Επικεφαλίδα 2 Char"/>
    <w:basedOn w:val="a0"/>
    <w:link w:val="2"/>
    <w:rsid w:val="006276E1"/>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276E1"/>
    <w:rPr>
      <w:rFonts w:ascii="Times New Roman" w:eastAsia="Times New Roman" w:hAnsi="Times New Roman" w:cs="Times New Roman"/>
      <w:b/>
      <w:sz w:val="24"/>
      <w:szCs w:val="20"/>
      <w:lang w:eastAsia="el-GR"/>
    </w:rPr>
  </w:style>
  <w:style w:type="character" w:customStyle="1" w:styleId="5Char">
    <w:name w:val="Επικεφαλίδα 5 Char"/>
    <w:basedOn w:val="a0"/>
    <w:link w:val="5"/>
    <w:rsid w:val="006276E1"/>
    <w:rPr>
      <w:rFonts w:ascii="Times New Roman" w:eastAsia="Times New Roman" w:hAnsi="Times New Roman" w:cs="Times New Roman"/>
      <w:b/>
      <w:sz w:val="24"/>
      <w:szCs w:val="20"/>
      <w:lang w:eastAsia="el-GR"/>
    </w:rPr>
  </w:style>
  <w:style w:type="paragraph" w:styleId="20">
    <w:name w:val="Body Text Indent 2"/>
    <w:basedOn w:val="a"/>
    <w:link w:val="2Char0"/>
    <w:rsid w:val="006276E1"/>
    <w:pPr>
      <w:spacing w:after="0" w:line="240" w:lineRule="auto"/>
      <w:ind w:firstLine="539"/>
      <w:jc w:val="both"/>
    </w:pPr>
    <w:rPr>
      <w:rFonts w:ascii="Arial" w:eastAsia="Times New Roman" w:hAnsi="Arial" w:cs="Arial"/>
      <w:sz w:val="24"/>
      <w:szCs w:val="24"/>
      <w:lang w:eastAsia="el-GR"/>
    </w:rPr>
  </w:style>
  <w:style w:type="character" w:customStyle="1" w:styleId="2Char0">
    <w:name w:val="Σώμα κείμενου με εσοχή 2 Char"/>
    <w:basedOn w:val="a0"/>
    <w:link w:val="20"/>
    <w:rsid w:val="006276E1"/>
    <w:rPr>
      <w:rFonts w:ascii="Arial" w:eastAsia="Times New Roman" w:hAnsi="Arial" w:cs="Arial"/>
      <w:sz w:val="24"/>
      <w:szCs w:val="24"/>
      <w:lang w:eastAsia="el-GR"/>
    </w:rPr>
  </w:style>
  <w:style w:type="paragraph" w:styleId="a5">
    <w:name w:val="Plain Text"/>
    <w:basedOn w:val="a"/>
    <w:link w:val="Char1"/>
    <w:rsid w:val="006276E1"/>
    <w:pPr>
      <w:spacing w:after="0" w:line="240" w:lineRule="auto"/>
    </w:pPr>
    <w:rPr>
      <w:rFonts w:ascii="Courier New" w:eastAsia="Times New Roman" w:hAnsi="Courier New" w:cs="Courier New"/>
      <w:sz w:val="20"/>
      <w:szCs w:val="20"/>
      <w:lang w:eastAsia="el-GR"/>
    </w:rPr>
  </w:style>
  <w:style w:type="character" w:customStyle="1" w:styleId="Char1">
    <w:name w:val="Απλό κείμενο Char"/>
    <w:basedOn w:val="a0"/>
    <w:link w:val="a5"/>
    <w:rsid w:val="006276E1"/>
    <w:rPr>
      <w:rFonts w:ascii="Courier New" w:eastAsia="Times New Roman" w:hAnsi="Courier New" w:cs="Courier New"/>
      <w:sz w:val="20"/>
      <w:szCs w:val="20"/>
      <w:lang w:eastAsia="el-GR"/>
    </w:rPr>
  </w:style>
  <w:style w:type="paragraph" w:styleId="a6">
    <w:name w:val="Body Text"/>
    <w:basedOn w:val="a"/>
    <w:link w:val="Char2"/>
    <w:rsid w:val="006276E1"/>
    <w:pPr>
      <w:spacing w:after="0" w:line="240" w:lineRule="auto"/>
      <w:jc w:val="both"/>
    </w:pPr>
    <w:rPr>
      <w:rFonts w:ascii="Times New Roman" w:eastAsia="Times New Roman" w:hAnsi="Times New Roman" w:cs="Times New Roman"/>
      <w:sz w:val="24"/>
      <w:szCs w:val="24"/>
      <w:lang w:eastAsia="el-GR"/>
    </w:rPr>
  </w:style>
  <w:style w:type="character" w:customStyle="1" w:styleId="Char2">
    <w:name w:val="Σώμα κειμένου Char"/>
    <w:basedOn w:val="a0"/>
    <w:link w:val="a6"/>
    <w:rsid w:val="006276E1"/>
    <w:rPr>
      <w:rFonts w:ascii="Times New Roman" w:eastAsia="Times New Roman" w:hAnsi="Times New Roman" w:cs="Times New Roman"/>
      <w:sz w:val="24"/>
      <w:szCs w:val="24"/>
      <w:lang w:eastAsia="el-GR"/>
    </w:rPr>
  </w:style>
  <w:style w:type="paragraph" w:styleId="a7">
    <w:name w:val="Body Text Indent"/>
    <w:basedOn w:val="a"/>
    <w:link w:val="Char3"/>
    <w:rsid w:val="006276E1"/>
    <w:pPr>
      <w:spacing w:after="120" w:line="240" w:lineRule="auto"/>
      <w:ind w:left="283"/>
    </w:pPr>
    <w:rPr>
      <w:rFonts w:ascii="Times New Roman" w:eastAsia="Times New Roman" w:hAnsi="Times New Roman" w:cs="Times New Roman"/>
      <w:sz w:val="24"/>
      <w:szCs w:val="24"/>
      <w:lang w:eastAsia="el-GR"/>
    </w:rPr>
  </w:style>
  <w:style w:type="character" w:customStyle="1" w:styleId="Char3">
    <w:name w:val="Σώμα κείμενου με εσοχή Char"/>
    <w:basedOn w:val="a0"/>
    <w:link w:val="a7"/>
    <w:rsid w:val="006276E1"/>
    <w:rPr>
      <w:rFonts w:ascii="Times New Roman" w:eastAsia="Times New Roman" w:hAnsi="Times New Roman" w:cs="Times New Roman"/>
      <w:sz w:val="24"/>
      <w:szCs w:val="24"/>
      <w:lang w:eastAsia="el-GR"/>
    </w:rPr>
  </w:style>
  <w:style w:type="character" w:customStyle="1" w:styleId="Bodytext2">
    <w:name w:val="Body text (2)_"/>
    <w:link w:val="Bodytext20"/>
    <w:locked/>
    <w:rsid w:val="00170068"/>
    <w:rPr>
      <w:rFonts w:ascii="Calibri" w:hAnsi="Calibri"/>
      <w:sz w:val="21"/>
      <w:szCs w:val="21"/>
      <w:shd w:val="clear" w:color="auto" w:fill="FFFFFF"/>
    </w:rPr>
  </w:style>
  <w:style w:type="paragraph" w:customStyle="1" w:styleId="Bodytext20">
    <w:name w:val="Body text (2)"/>
    <w:basedOn w:val="a"/>
    <w:link w:val="Bodytext2"/>
    <w:rsid w:val="00170068"/>
    <w:pPr>
      <w:widowControl w:val="0"/>
      <w:shd w:val="clear" w:color="auto" w:fill="FFFFFF"/>
      <w:spacing w:after="0" w:line="306" w:lineRule="exact"/>
      <w:ind w:hanging="340"/>
    </w:pPr>
    <w:rPr>
      <w:rFonts w:ascii="Calibri" w:hAnsi="Calibri"/>
      <w:sz w:val="21"/>
      <w:szCs w:val="21"/>
    </w:rPr>
  </w:style>
  <w:style w:type="paragraph" w:styleId="a8">
    <w:name w:val="footer"/>
    <w:basedOn w:val="a"/>
    <w:link w:val="Char4"/>
    <w:uiPriority w:val="99"/>
    <w:unhideWhenUsed/>
    <w:rsid w:val="00170068"/>
    <w:pPr>
      <w:tabs>
        <w:tab w:val="center" w:pos="4153"/>
        <w:tab w:val="right" w:pos="8306"/>
      </w:tabs>
      <w:spacing w:after="0" w:line="240" w:lineRule="auto"/>
    </w:pPr>
  </w:style>
  <w:style w:type="character" w:customStyle="1" w:styleId="Char4">
    <w:name w:val="Υποσέλιδο Char"/>
    <w:basedOn w:val="a0"/>
    <w:link w:val="a8"/>
    <w:uiPriority w:val="99"/>
    <w:rsid w:val="00170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5DCE3-072B-4C95-A0D9-1C1DE974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1876</Words>
  <Characters>10135</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Mouta</dc:creator>
  <cp:lastModifiedBy>kthmuser2</cp:lastModifiedBy>
  <cp:revision>3</cp:revision>
  <cp:lastPrinted>2021-11-15T09:21:00Z</cp:lastPrinted>
  <dcterms:created xsi:type="dcterms:W3CDTF">2023-11-22T12:13:00Z</dcterms:created>
  <dcterms:modified xsi:type="dcterms:W3CDTF">2023-11-22T12:28:00Z</dcterms:modified>
</cp:coreProperties>
</file>