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7AE" w:rsidRPr="005267AE" w:rsidRDefault="009443E7" w:rsidP="00414995">
      <w:pPr>
        <w:jc w:val="center"/>
        <w:rPr>
          <w:rFonts w:ascii="Bookman Old Style" w:hAnsi="Bookman Old Style"/>
          <w:b/>
          <w:sz w:val="48"/>
          <w:szCs w:val="48"/>
          <w:lang w:val="el-GR"/>
        </w:rPr>
      </w:pPr>
      <w:r>
        <w:rPr>
          <w:rFonts w:ascii="Bookman Old Style" w:hAnsi="Bookman Old Style"/>
          <w:b/>
          <w:sz w:val="48"/>
          <w:szCs w:val="48"/>
          <w:lang w:val="el-GR"/>
        </w:rPr>
        <w:t>Σεμινάρια</w:t>
      </w:r>
      <w:r w:rsidR="00F71A51">
        <w:rPr>
          <w:rFonts w:ascii="Bookman Old Style" w:hAnsi="Bookman Old Style"/>
          <w:b/>
          <w:sz w:val="48"/>
          <w:szCs w:val="48"/>
          <w:lang w:val="el-GR"/>
        </w:rPr>
        <w:t xml:space="preserve"> Ψηφιακού Εγγραμματισμού</w:t>
      </w:r>
      <w:r w:rsidR="007D3C30">
        <w:rPr>
          <w:rFonts w:ascii="Bookman Old Style" w:hAnsi="Bookman Old Style"/>
          <w:b/>
          <w:sz w:val="48"/>
          <w:szCs w:val="48"/>
          <w:lang w:val="el-GR"/>
        </w:rPr>
        <w:t xml:space="preserve"> </w:t>
      </w:r>
      <w:r w:rsidR="00FC013D">
        <w:rPr>
          <w:rFonts w:ascii="Bookman Old Style" w:hAnsi="Bookman Old Style"/>
          <w:b/>
          <w:sz w:val="48"/>
          <w:szCs w:val="48"/>
          <w:lang w:val="el-GR"/>
        </w:rPr>
        <w:t xml:space="preserve">τον </w:t>
      </w:r>
      <w:r w:rsidR="003F555D">
        <w:rPr>
          <w:rFonts w:ascii="Bookman Old Style" w:hAnsi="Bookman Old Style"/>
          <w:b/>
          <w:sz w:val="48"/>
          <w:szCs w:val="48"/>
          <w:lang w:val="el-GR"/>
        </w:rPr>
        <w:t>Οκτώβ</w:t>
      </w:r>
      <w:r>
        <w:rPr>
          <w:rFonts w:ascii="Bookman Old Style" w:hAnsi="Bookman Old Style"/>
          <w:b/>
          <w:sz w:val="48"/>
          <w:szCs w:val="48"/>
          <w:lang w:val="el-GR"/>
        </w:rPr>
        <w:t xml:space="preserve">ριο </w:t>
      </w:r>
      <w:r w:rsidR="00003F09">
        <w:rPr>
          <w:rFonts w:ascii="Bookman Old Style" w:hAnsi="Bookman Old Style"/>
          <w:b/>
          <w:sz w:val="48"/>
          <w:szCs w:val="48"/>
          <w:lang w:val="el-GR"/>
        </w:rPr>
        <w:br/>
      </w:r>
      <w:r w:rsidR="00FC013D">
        <w:rPr>
          <w:rFonts w:ascii="Bookman Old Style" w:hAnsi="Bookman Old Style"/>
          <w:b/>
          <w:sz w:val="48"/>
          <w:szCs w:val="48"/>
          <w:lang w:val="el-GR"/>
        </w:rPr>
        <w:t>στο Δήμο</w:t>
      </w:r>
      <w:r w:rsidR="007D3C30">
        <w:rPr>
          <w:rFonts w:ascii="Bookman Old Style" w:hAnsi="Bookman Old Style"/>
          <w:b/>
          <w:sz w:val="48"/>
          <w:szCs w:val="48"/>
          <w:lang w:val="el-GR"/>
        </w:rPr>
        <w:t xml:space="preserve"> </w:t>
      </w:r>
      <w:r w:rsidR="003C7F9E">
        <w:rPr>
          <w:rFonts w:ascii="Bookman Old Style" w:hAnsi="Bookman Old Style"/>
          <w:b/>
          <w:sz w:val="48"/>
          <w:szCs w:val="48"/>
          <w:lang w:val="el-GR"/>
        </w:rPr>
        <w:t>Αχαρνών</w:t>
      </w:r>
      <w:r w:rsidR="005267AE">
        <w:rPr>
          <w:rFonts w:ascii="Bookman Old Style" w:hAnsi="Bookman Old Style"/>
          <w:noProof/>
          <w:sz w:val="24"/>
          <w:szCs w:val="24"/>
          <w:lang w:val="el-GR" w:eastAsia="el-GR"/>
        </w:rPr>
        <w:drawing>
          <wp:inline distT="0" distB="0" distL="0" distR="0" wp14:anchorId="4462F1EB" wp14:editId="22E79155">
            <wp:extent cx="5943600" cy="2184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r2340x860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84400"/>
                    </a:xfrm>
                    <a:prstGeom prst="rect">
                      <a:avLst/>
                    </a:prstGeom>
                  </pic:spPr>
                </pic:pic>
              </a:graphicData>
            </a:graphic>
          </wp:inline>
        </w:drawing>
      </w:r>
    </w:p>
    <w:p w:rsidR="00F14261" w:rsidRDefault="00F14261" w:rsidP="00196649">
      <w:pPr>
        <w:spacing w:after="0" w:line="360" w:lineRule="auto"/>
        <w:jc w:val="both"/>
        <w:rPr>
          <w:rFonts w:cstheme="minorHAnsi"/>
          <w:sz w:val="24"/>
          <w:szCs w:val="24"/>
          <w:lang w:val="el-GR"/>
        </w:rPr>
      </w:pPr>
      <w:proofErr w:type="gramStart"/>
      <w:r>
        <w:rPr>
          <w:rFonts w:cstheme="minorHAnsi"/>
          <w:sz w:val="24"/>
          <w:szCs w:val="24"/>
        </w:rPr>
        <w:t>H</w:t>
      </w:r>
      <w:r w:rsidRPr="00F14261">
        <w:rPr>
          <w:rFonts w:cstheme="minorHAnsi"/>
          <w:sz w:val="24"/>
          <w:szCs w:val="24"/>
          <w:lang w:val="el-GR"/>
        </w:rPr>
        <w:t xml:space="preserve"> Περιφέρεια Αττικής</w:t>
      </w:r>
      <w:r w:rsidR="004150FC" w:rsidRPr="004150FC">
        <w:rPr>
          <w:rFonts w:cstheme="minorHAnsi"/>
          <w:sz w:val="24"/>
          <w:szCs w:val="24"/>
          <w:lang w:val="el-GR"/>
        </w:rPr>
        <w:t>,</w:t>
      </w:r>
      <w:r w:rsidRPr="00F14261">
        <w:rPr>
          <w:rFonts w:cstheme="minorHAnsi"/>
          <w:sz w:val="24"/>
          <w:szCs w:val="24"/>
          <w:lang w:val="el-GR"/>
        </w:rPr>
        <w:t xml:space="preserve"> </w:t>
      </w:r>
      <w:r>
        <w:rPr>
          <w:rFonts w:cstheme="minorHAnsi"/>
          <w:sz w:val="24"/>
          <w:szCs w:val="24"/>
          <w:lang w:val="el-GR"/>
        </w:rPr>
        <w:t>σε συνεργασία με το</w:t>
      </w:r>
      <w:r w:rsidR="00FC013D">
        <w:rPr>
          <w:rFonts w:cstheme="minorHAnsi"/>
          <w:sz w:val="24"/>
          <w:szCs w:val="24"/>
          <w:lang w:val="el-GR"/>
        </w:rPr>
        <w:t xml:space="preserve"> Δήμο </w:t>
      </w:r>
      <w:r w:rsidR="00AD520A">
        <w:rPr>
          <w:rFonts w:cstheme="minorHAnsi"/>
          <w:sz w:val="24"/>
          <w:szCs w:val="24"/>
          <w:lang w:val="el-GR"/>
        </w:rPr>
        <w:t>Αχαρνών</w:t>
      </w:r>
      <w:r>
        <w:rPr>
          <w:rFonts w:cstheme="minorHAnsi"/>
          <w:sz w:val="24"/>
          <w:szCs w:val="24"/>
          <w:lang w:val="el-GR"/>
        </w:rPr>
        <w:t xml:space="preserve"> </w:t>
      </w:r>
      <w:r w:rsidR="00FC013D">
        <w:rPr>
          <w:rFonts w:cstheme="minorHAnsi"/>
          <w:sz w:val="24"/>
          <w:szCs w:val="24"/>
          <w:lang w:val="el-GR"/>
        </w:rPr>
        <w:t>ξεκινάει</w:t>
      </w:r>
      <w:r w:rsidR="007D3C30">
        <w:rPr>
          <w:rFonts w:cstheme="minorHAnsi"/>
          <w:sz w:val="24"/>
          <w:szCs w:val="24"/>
          <w:lang w:val="el-GR"/>
        </w:rPr>
        <w:t xml:space="preserve"> </w:t>
      </w:r>
      <w:r w:rsidR="009443E7">
        <w:rPr>
          <w:rFonts w:cstheme="minorHAnsi"/>
          <w:sz w:val="24"/>
          <w:szCs w:val="24"/>
          <w:lang w:val="el-GR"/>
        </w:rPr>
        <w:t xml:space="preserve">τον </w:t>
      </w:r>
      <w:r w:rsidR="003F555D">
        <w:rPr>
          <w:rFonts w:cstheme="minorHAnsi"/>
          <w:sz w:val="24"/>
          <w:szCs w:val="24"/>
          <w:lang w:val="el-GR"/>
        </w:rPr>
        <w:t>Οκτώβριο</w:t>
      </w:r>
      <w:r w:rsidR="009443E7">
        <w:rPr>
          <w:rFonts w:cstheme="minorHAnsi"/>
          <w:sz w:val="24"/>
          <w:szCs w:val="24"/>
          <w:lang w:val="el-GR"/>
        </w:rPr>
        <w:t xml:space="preserve"> </w:t>
      </w:r>
      <w:r w:rsidR="002365D7">
        <w:rPr>
          <w:rFonts w:cstheme="minorHAnsi"/>
          <w:sz w:val="24"/>
          <w:szCs w:val="24"/>
          <w:lang w:val="el-GR"/>
        </w:rPr>
        <w:t>στο</w:t>
      </w:r>
      <w:r w:rsidR="003C7F9E">
        <w:rPr>
          <w:rFonts w:cstheme="minorHAnsi"/>
          <w:sz w:val="24"/>
          <w:szCs w:val="24"/>
          <w:lang w:val="el-GR"/>
        </w:rPr>
        <w:t>ν Δήμο Αχαρνών</w:t>
      </w:r>
      <w:r w:rsidR="00BF510E">
        <w:rPr>
          <w:rFonts w:cstheme="minorHAnsi"/>
          <w:sz w:val="24"/>
          <w:szCs w:val="24"/>
          <w:lang w:val="el-GR"/>
        </w:rPr>
        <w:t xml:space="preserve"> (</w:t>
      </w:r>
      <w:proofErr w:type="spellStart"/>
      <w:r w:rsidR="00895F5A">
        <w:rPr>
          <w:rFonts w:ascii="Arial" w:hAnsi="Arial" w:cs="Arial"/>
          <w:color w:val="4D5156"/>
          <w:sz w:val="21"/>
          <w:szCs w:val="21"/>
          <w:shd w:val="clear" w:color="auto" w:fill="FFFFFF"/>
          <w:lang w:val="el-GR"/>
        </w:rPr>
        <w:t>Φιλαδελφεί</w:t>
      </w:r>
      <w:r w:rsidR="00C14975" w:rsidRPr="00AD520A">
        <w:rPr>
          <w:rFonts w:ascii="Arial" w:hAnsi="Arial" w:cs="Arial"/>
          <w:color w:val="4D5156"/>
          <w:sz w:val="21"/>
          <w:szCs w:val="21"/>
          <w:shd w:val="clear" w:color="auto" w:fill="FFFFFF"/>
          <w:lang w:val="el-GR"/>
        </w:rPr>
        <w:t>ας</w:t>
      </w:r>
      <w:proofErr w:type="spellEnd"/>
      <w:r w:rsidR="00C14975" w:rsidRPr="00AD520A">
        <w:rPr>
          <w:rFonts w:ascii="Arial" w:hAnsi="Arial" w:cs="Arial"/>
          <w:color w:val="4D5156"/>
          <w:sz w:val="21"/>
          <w:szCs w:val="21"/>
          <w:shd w:val="clear" w:color="auto" w:fill="FFFFFF"/>
          <w:lang w:val="el-GR"/>
        </w:rPr>
        <w:t xml:space="preserve"> 87</w:t>
      </w:r>
      <w:r w:rsidR="00895F5A">
        <w:rPr>
          <w:rFonts w:ascii="Arial" w:hAnsi="Arial" w:cs="Arial"/>
          <w:color w:val="4D5156"/>
          <w:sz w:val="21"/>
          <w:szCs w:val="21"/>
          <w:shd w:val="clear" w:color="auto" w:fill="FFFFFF"/>
          <w:lang w:val="el-GR"/>
        </w:rPr>
        <w:t xml:space="preserve"> &amp; </w:t>
      </w:r>
      <w:proofErr w:type="spellStart"/>
      <w:r w:rsidR="00895F5A">
        <w:rPr>
          <w:rFonts w:ascii="Arial" w:hAnsi="Arial" w:cs="Arial"/>
          <w:color w:val="4D5156"/>
          <w:sz w:val="21"/>
          <w:szCs w:val="21"/>
          <w:shd w:val="clear" w:color="auto" w:fill="FFFFFF"/>
          <w:lang w:val="el-GR"/>
        </w:rPr>
        <w:t>Αθ</w:t>
      </w:r>
      <w:proofErr w:type="spellEnd"/>
      <w:r w:rsidR="00895F5A">
        <w:rPr>
          <w:rFonts w:ascii="Arial" w:hAnsi="Arial" w:cs="Arial"/>
          <w:color w:val="4D5156"/>
          <w:sz w:val="21"/>
          <w:szCs w:val="21"/>
          <w:shd w:val="clear" w:color="auto" w:fill="FFFFFF"/>
          <w:lang w:val="el-GR"/>
        </w:rPr>
        <w:t xml:space="preserve">. </w:t>
      </w:r>
      <w:proofErr w:type="spellStart"/>
      <w:r w:rsidR="00895F5A">
        <w:rPr>
          <w:rFonts w:ascii="Arial" w:hAnsi="Arial" w:cs="Arial"/>
          <w:color w:val="4D5156"/>
          <w:sz w:val="21"/>
          <w:szCs w:val="21"/>
          <w:shd w:val="clear" w:color="auto" w:fill="FFFFFF"/>
          <w:lang w:val="el-GR"/>
        </w:rPr>
        <w:t>Μπόσδα</w:t>
      </w:r>
      <w:proofErr w:type="spellEnd"/>
      <w:r w:rsidR="00BF510E">
        <w:rPr>
          <w:rFonts w:cstheme="minorHAnsi"/>
          <w:sz w:val="24"/>
          <w:szCs w:val="24"/>
          <w:lang w:val="el-GR"/>
        </w:rPr>
        <w:t>)</w:t>
      </w:r>
      <w:r w:rsidR="002365D7">
        <w:rPr>
          <w:rFonts w:cstheme="minorHAnsi"/>
          <w:sz w:val="24"/>
          <w:szCs w:val="24"/>
          <w:lang w:val="el-GR"/>
        </w:rPr>
        <w:t xml:space="preserve"> </w:t>
      </w:r>
      <w:r w:rsidR="007D3C30">
        <w:rPr>
          <w:rFonts w:cstheme="minorHAnsi"/>
          <w:sz w:val="24"/>
          <w:szCs w:val="24"/>
          <w:lang w:val="el-GR"/>
        </w:rPr>
        <w:t xml:space="preserve">τα δια ζώσης σεμινάρια, </w:t>
      </w:r>
      <w:r w:rsidRPr="00F14261">
        <w:rPr>
          <w:rFonts w:cstheme="minorHAnsi"/>
          <w:sz w:val="24"/>
          <w:szCs w:val="24"/>
          <w:lang w:val="el-GR"/>
        </w:rPr>
        <w:t>στο πλαίσιο του έργου «</w:t>
      </w:r>
      <w:r w:rsidRPr="00696E73">
        <w:rPr>
          <w:rFonts w:cstheme="minorHAnsi"/>
          <w:b/>
          <w:sz w:val="24"/>
          <w:szCs w:val="24"/>
          <w:lang w:val="el-GR"/>
        </w:rPr>
        <w:t>Δράσεις Ψηφιακής Εκπαίδευσης και Ψηφιακού Εγγραμματισμού</w:t>
      </w:r>
      <w:r w:rsidR="006E1145">
        <w:rPr>
          <w:rFonts w:cstheme="minorHAnsi"/>
          <w:sz w:val="24"/>
          <w:szCs w:val="24"/>
          <w:lang w:val="el-GR"/>
        </w:rPr>
        <w:t>» (Ε.Π.</w:t>
      </w:r>
      <w:r w:rsidRPr="00F14261">
        <w:rPr>
          <w:rFonts w:cstheme="minorHAnsi"/>
          <w:sz w:val="24"/>
          <w:szCs w:val="24"/>
          <w:lang w:val="el-GR"/>
        </w:rPr>
        <w:t xml:space="preserve"> </w:t>
      </w:r>
      <w:r w:rsidR="006E1145">
        <w:rPr>
          <w:rFonts w:cstheme="minorHAnsi"/>
          <w:sz w:val="24"/>
          <w:szCs w:val="24"/>
          <w:lang w:val="el-GR"/>
        </w:rPr>
        <w:t xml:space="preserve">«Αττική 2014-2020») </w:t>
      </w:r>
      <w:r w:rsidR="004150FC" w:rsidRPr="004150FC">
        <w:rPr>
          <w:rFonts w:cstheme="minorHAnsi"/>
          <w:sz w:val="24"/>
          <w:szCs w:val="24"/>
          <w:lang w:val="el-GR"/>
        </w:rPr>
        <w:t xml:space="preserve">σύμφωνα </w:t>
      </w:r>
      <w:r w:rsidR="00F71A51">
        <w:rPr>
          <w:rFonts w:cstheme="minorHAnsi"/>
          <w:sz w:val="24"/>
          <w:szCs w:val="24"/>
          <w:lang w:val="el-GR"/>
        </w:rPr>
        <w:t xml:space="preserve">πάντα με τις </w:t>
      </w:r>
      <w:r w:rsidR="004150FC" w:rsidRPr="004150FC">
        <w:rPr>
          <w:rFonts w:cstheme="minorHAnsi"/>
          <w:sz w:val="24"/>
          <w:szCs w:val="24"/>
          <w:lang w:val="el-GR"/>
        </w:rPr>
        <w:t>οδηγίες από</w:t>
      </w:r>
      <w:r w:rsidR="007D3C30">
        <w:rPr>
          <w:rFonts w:cstheme="minorHAnsi"/>
          <w:sz w:val="24"/>
          <w:szCs w:val="24"/>
          <w:lang w:val="el-GR"/>
        </w:rPr>
        <w:t xml:space="preserve"> τον Ε.Ο.Δ.Υ. κατά του COVID-19</w:t>
      </w:r>
      <w:r w:rsidR="005267AE">
        <w:rPr>
          <w:rFonts w:cstheme="minorHAnsi"/>
          <w:sz w:val="24"/>
          <w:szCs w:val="24"/>
          <w:lang w:val="el-GR"/>
        </w:rPr>
        <w:t>.</w:t>
      </w:r>
      <w:proofErr w:type="gramEnd"/>
      <w:r>
        <w:rPr>
          <w:rFonts w:cstheme="minorHAnsi"/>
          <w:sz w:val="24"/>
          <w:szCs w:val="24"/>
          <w:lang w:val="el-GR"/>
        </w:rPr>
        <w:t xml:space="preserve"> </w:t>
      </w:r>
      <w:r w:rsidR="009443E7">
        <w:rPr>
          <w:rFonts w:cstheme="minorHAnsi"/>
          <w:sz w:val="24"/>
          <w:szCs w:val="24"/>
          <w:lang w:val="el-GR"/>
        </w:rPr>
        <w:t xml:space="preserve">Η πρόσκληση παραμένει </w:t>
      </w:r>
      <w:r w:rsidR="005267AE" w:rsidRPr="00906570">
        <w:rPr>
          <w:rFonts w:cstheme="minorHAnsi"/>
          <w:b/>
          <w:sz w:val="24"/>
          <w:szCs w:val="24"/>
          <w:lang w:val="el-GR"/>
        </w:rPr>
        <w:t>ανοικτή</w:t>
      </w:r>
      <w:r w:rsidR="00906570">
        <w:rPr>
          <w:rFonts w:cstheme="minorHAnsi"/>
          <w:sz w:val="24"/>
          <w:szCs w:val="24"/>
          <w:lang w:val="el-GR"/>
        </w:rPr>
        <w:t xml:space="preserve">, </w:t>
      </w:r>
      <w:r w:rsidR="004150FC" w:rsidRPr="004150FC">
        <w:rPr>
          <w:rFonts w:cstheme="minorHAnsi"/>
          <w:sz w:val="24"/>
          <w:szCs w:val="24"/>
          <w:lang w:val="el-GR"/>
        </w:rPr>
        <w:t>για όλ</w:t>
      </w:r>
      <w:r w:rsidR="004E52EF">
        <w:rPr>
          <w:rFonts w:cstheme="minorHAnsi"/>
          <w:sz w:val="24"/>
          <w:szCs w:val="24"/>
          <w:lang w:val="el-GR"/>
        </w:rPr>
        <w:t>ες και όλ</w:t>
      </w:r>
      <w:r w:rsidR="004150FC" w:rsidRPr="004150FC">
        <w:rPr>
          <w:rFonts w:cstheme="minorHAnsi"/>
          <w:sz w:val="24"/>
          <w:szCs w:val="24"/>
          <w:lang w:val="el-GR"/>
        </w:rPr>
        <w:t xml:space="preserve">ους τους </w:t>
      </w:r>
      <w:r w:rsidR="00FD6105">
        <w:rPr>
          <w:rFonts w:cstheme="minorHAnsi"/>
          <w:sz w:val="24"/>
          <w:szCs w:val="24"/>
          <w:lang w:val="el-GR"/>
        </w:rPr>
        <w:t>ενήλικες δ</w:t>
      </w:r>
      <w:r w:rsidR="004150FC" w:rsidRPr="004150FC">
        <w:rPr>
          <w:rFonts w:cstheme="minorHAnsi"/>
          <w:sz w:val="24"/>
          <w:szCs w:val="24"/>
          <w:lang w:val="el-GR"/>
        </w:rPr>
        <w:t xml:space="preserve">ημότες </w:t>
      </w:r>
      <w:r w:rsidR="00FD6105">
        <w:rPr>
          <w:rFonts w:cstheme="minorHAnsi"/>
          <w:sz w:val="24"/>
          <w:szCs w:val="24"/>
          <w:lang w:val="el-GR"/>
        </w:rPr>
        <w:t xml:space="preserve">ανεξαιρέτως </w:t>
      </w:r>
      <w:r w:rsidR="004E52EF">
        <w:rPr>
          <w:rFonts w:cstheme="minorHAnsi"/>
          <w:b/>
          <w:sz w:val="24"/>
          <w:szCs w:val="24"/>
          <w:lang w:val="el-GR"/>
        </w:rPr>
        <w:t>και κυρίως δωρεάν</w:t>
      </w:r>
      <w:r w:rsidR="00FD6105">
        <w:rPr>
          <w:rFonts w:cstheme="minorHAnsi"/>
          <w:b/>
          <w:sz w:val="24"/>
          <w:szCs w:val="24"/>
          <w:lang w:val="el-GR"/>
        </w:rPr>
        <w:t>,</w:t>
      </w:r>
      <w:r w:rsidR="004E52EF">
        <w:rPr>
          <w:rFonts w:cstheme="minorHAnsi"/>
          <w:sz w:val="24"/>
          <w:szCs w:val="24"/>
          <w:lang w:val="el-GR"/>
        </w:rPr>
        <w:t xml:space="preserve"> ενώ </w:t>
      </w:r>
      <w:r w:rsidR="004150FC">
        <w:rPr>
          <w:rFonts w:cstheme="minorHAnsi"/>
          <w:sz w:val="24"/>
          <w:szCs w:val="24"/>
          <w:lang w:val="el-GR"/>
        </w:rPr>
        <w:t>α</w:t>
      </w:r>
      <w:r w:rsidR="00D32B80">
        <w:rPr>
          <w:rFonts w:cstheme="minorHAnsi"/>
          <w:sz w:val="24"/>
          <w:szCs w:val="24"/>
          <w:lang w:val="el-GR"/>
        </w:rPr>
        <w:t xml:space="preserve">φορά </w:t>
      </w:r>
      <w:r w:rsidR="004150FC">
        <w:rPr>
          <w:rFonts w:cstheme="minorHAnsi"/>
          <w:sz w:val="24"/>
          <w:szCs w:val="24"/>
          <w:lang w:val="el-GR"/>
        </w:rPr>
        <w:t>τις</w:t>
      </w:r>
      <w:r w:rsidRPr="00F14261">
        <w:rPr>
          <w:rFonts w:cstheme="minorHAnsi"/>
          <w:sz w:val="24"/>
          <w:szCs w:val="24"/>
          <w:lang w:val="el-GR"/>
        </w:rPr>
        <w:t xml:space="preserve"> υπηρεσίες, </w:t>
      </w:r>
      <w:r w:rsidR="004E52EF">
        <w:rPr>
          <w:rFonts w:cstheme="minorHAnsi"/>
          <w:sz w:val="24"/>
          <w:szCs w:val="24"/>
          <w:lang w:val="el-GR"/>
        </w:rPr>
        <w:t xml:space="preserve">τα </w:t>
      </w:r>
      <w:r w:rsidRPr="00F14261">
        <w:rPr>
          <w:rFonts w:cstheme="minorHAnsi"/>
          <w:sz w:val="24"/>
          <w:szCs w:val="24"/>
          <w:lang w:val="el-GR"/>
        </w:rPr>
        <w:t xml:space="preserve">εργαλεία και </w:t>
      </w:r>
      <w:r w:rsidR="004E52EF">
        <w:rPr>
          <w:rFonts w:cstheme="minorHAnsi"/>
          <w:sz w:val="24"/>
          <w:szCs w:val="24"/>
          <w:lang w:val="el-GR"/>
        </w:rPr>
        <w:t xml:space="preserve">τις </w:t>
      </w:r>
      <w:r w:rsidRPr="00F14261">
        <w:rPr>
          <w:rFonts w:cstheme="minorHAnsi"/>
          <w:sz w:val="24"/>
          <w:szCs w:val="24"/>
          <w:lang w:val="el-GR"/>
        </w:rPr>
        <w:t>μεθόδους για την ασφαλή και αποτ</w:t>
      </w:r>
      <w:r w:rsidR="009443E7">
        <w:rPr>
          <w:rFonts w:cstheme="minorHAnsi"/>
          <w:sz w:val="24"/>
          <w:szCs w:val="24"/>
          <w:lang w:val="el-GR"/>
        </w:rPr>
        <w:t>ε</w:t>
      </w:r>
      <w:r w:rsidR="004E52EF">
        <w:rPr>
          <w:rFonts w:cstheme="minorHAnsi"/>
          <w:sz w:val="24"/>
          <w:szCs w:val="24"/>
          <w:lang w:val="el-GR"/>
        </w:rPr>
        <w:t>λεσματική χρή</w:t>
      </w:r>
      <w:r w:rsidR="00FD6105">
        <w:rPr>
          <w:rFonts w:cstheme="minorHAnsi"/>
          <w:sz w:val="24"/>
          <w:szCs w:val="24"/>
          <w:lang w:val="el-GR"/>
        </w:rPr>
        <w:t>ση του διαδικτύου</w:t>
      </w:r>
      <w:r w:rsidR="009443E7">
        <w:rPr>
          <w:rFonts w:cstheme="minorHAnsi"/>
          <w:sz w:val="24"/>
          <w:szCs w:val="24"/>
          <w:lang w:val="el-GR"/>
        </w:rPr>
        <w:t>.</w:t>
      </w:r>
    </w:p>
    <w:p w:rsidR="009C0EE7" w:rsidRDefault="009C0EE7" w:rsidP="009C0EE7">
      <w:pPr>
        <w:spacing w:after="0" w:line="360" w:lineRule="auto"/>
        <w:jc w:val="both"/>
        <w:rPr>
          <w:rFonts w:cstheme="minorHAnsi"/>
          <w:sz w:val="24"/>
          <w:szCs w:val="24"/>
          <w:lang w:val="el-GR"/>
        </w:rPr>
      </w:pPr>
    </w:p>
    <w:p w:rsidR="009C0EE7" w:rsidRPr="00D27333" w:rsidRDefault="009C0EE7" w:rsidP="009C0EE7">
      <w:pPr>
        <w:spacing w:after="0" w:line="360" w:lineRule="auto"/>
        <w:jc w:val="both"/>
        <w:rPr>
          <w:rFonts w:cstheme="minorHAnsi"/>
          <w:sz w:val="24"/>
          <w:szCs w:val="24"/>
          <w:lang w:val="el-GR"/>
        </w:rPr>
      </w:pPr>
      <w:r>
        <w:rPr>
          <w:rFonts w:cstheme="minorHAnsi"/>
          <w:sz w:val="24"/>
          <w:szCs w:val="24"/>
          <w:lang w:val="el-GR"/>
        </w:rPr>
        <w:t>Οι</w:t>
      </w:r>
      <w:r>
        <w:rPr>
          <w:rFonts w:cstheme="minorHAnsi"/>
          <w:sz w:val="24"/>
          <w:szCs w:val="24"/>
          <w:lang w:val="el-GR"/>
        </w:rPr>
        <w:t xml:space="preserve"> δια ζώσης συ</w:t>
      </w:r>
      <w:r>
        <w:rPr>
          <w:rFonts w:cstheme="minorHAnsi"/>
          <w:sz w:val="24"/>
          <w:szCs w:val="24"/>
          <w:lang w:val="el-GR"/>
        </w:rPr>
        <w:t>ναντήσεις θα πραγματοποιούνται κάθε Τετάρτη, αρχής γενομένης την 05/10/2022</w:t>
      </w:r>
      <w:r>
        <w:rPr>
          <w:rFonts w:cstheme="minorHAnsi"/>
          <w:sz w:val="24"/>
          <w:szCs w:val="24"/>
          <w:lang w:val="el-GR"/>
        </w:rPr>
        <w:t xml:space="preserve"> και ώρα </w:t>
      </w:r>
      <w:r>
        <w:rPr>
          <w:rFonts w:cstheme="minorHAnsi"/>
          <w:sz w:val="24"/>
          <w:szCs w:val="24"/>
          <w:lang w:val="el-GR"/>
        </w:rPr>
        <w:t>12</w:t>
      </w:r>
      <w:r>
        <w:rPr>
          <w:rFonts w:cstheme="minorHAnsi"/>
          <w:sz w:val="24"/>
          <w:szCs w:val="24"/>
          <w:lang w:val="el-GR"/>
        </w:rPr>
        <w:t xml:space="preserve">.00 </w:t>
      </w:r>
      <w:proofErr w:type="spellStart"/>
      <w:r>
        <w:rPr>
          <w:rFonts w:cstheme="minorHAnsi"/>
          <w:sz w:val="24"/>
          <w:szCs w:val="24"/>
          <w:lang w:val="el-GR"/>
        </w:rPr>
        <w:t>π.μ</w:t>
      </w:r>
      <w:proofErr w:type="spellEnd"/>
      <w:r>
        <w:rPr>
          <w:rFonts w:cstheme="minorHAnsi"/>
          <w:sz w:val="24"/>
          <w:szCs w:val="24"/>
          <w:lang w:val="el-GR"/>
        </w:rPr>
        <w:t xml:space="preserve">. στην αίθουσα εκδηλώσεων «Μάριος </w:t>
      </w:r>
      <w:proofErr w:type="spellStart"/>
      <w:r>
        <w:rPr>
          <w:rFonts w:cstheme="minorHAnsi"/>
          <w:sz w:val="24"/>
          <w:szCs w:val="24"/>
          <w:lang w:val="el-GR"/>
        </w:rPr>
        <w:t>Σουλούκος</w:t>
      </w:r>
      <w:proofErr w:type="spellEnd"/>
      <w:r>
        <w:rPr>
          <w:rFonts w:cstheme="minorHAnsi"/>
          <w:sz w:val="24"/>
          <w:szCs w:val="24"/>
          <w:lang w:val="el-GR"/>
        </w:rPr>
        <w:t xml:space="preserve">» του Δήμου Αχαρνών επί της οδού </w:t>
      </w:r>
      <w:proofErr w:type="spellStart"/>
      <w:r>
        <w:rPr>
          <w:rFonts w:cstheme="minorHAnsi"/>
          <w:sz w:val="24"/>
          <w:szCs w:val="24"/>
          <w:lang w:val="el-GR"/>
        </w:rPr>
        <w:t>Φιλαφελφείας</w:t>
      </w:r>
      <w:proofErr w:type="spellEnd"/>
      <w:r>
        <w:rPr>
          <w:rFonts w:cstheme="minorHAnsi"/>
          <w:sz w:val="24"/>
          <w:szCs w:val="24"/>
          <w:lang w:val="el-GR"/>
        </w:rPr>
        <w:t xml:space="preserve"> 87 </w:t>
      </w:r>
      <w:proofErr w:type="spellStart"/>
      <w:r>
        <w:rPr>
          <w:rFonts w:cstheme="minorHAnsi"/>
          <w:sz w:val="24"/>
          <w:szCs w:val="24"/>
          <w:lang w:val="el-GR"/>
        </w:rPr>
        <w:t>Αχαρνές</w:t>
      </w:r>
      <w:proofErr w:type="spellEnd"/>
      <w:r>
        <w:rPr>
          <w:rFonts w:cstheme="minorHAnsi"/>
          <w:sz w:val="24"/>
          <w:szCs w:val="24"/>
          <w:lang w:val="el-GR"/>
        </w:rPr>
        <w:t>, Τ.Κ. 13671, στο κτήριο 1 του Δημαρχιακού Μεγάρου.</w:t>
      </w:r>
    </w:p>
    <w:p w:rsidR="009C0EE7" w:rsidRDefault="009C0EE7" w:rsidP="00196649">
      <w:pPr>
        <w:spacing w:after="0" w:line="360" w:lineRule="auto"/>
        <w:jc w:val="both"/>
        <w:rPr>
          <w:rFonts w:cstheme="minorHAnsi"/>
          <w:sz w:val="24"/>
          <w:szCs w:val="24"/>
          <w:lang w:val="el-GR"/>
        </w:rPr>
      </w:pPr>
    </w:p>
    <w:p w:rsidR="00895F5A" w:rsidRDefault="004E52EF" w:rsidP="00895F5A">
      <w:pPr>
        <w:spacing w:after="0" w:line="360" w:lineRule="auto"/>
        <w:jc w:val="both"/>
        <w:rPr>
          <w:rFonts w:cstheme="minorHAnsi"/>
          <w:sz w:val="24"/>
          <w:szCs w:val="24"/>
          <w:lang w:val="el-GR"/>
        </w:rPr>
      </w:pPr>
      <w:r>
        <w:rPr>
          <w:rFonts w:cstheme="minorHAnsi"/>
          <w:sz w:val="24"/>
          <w:szCs w:val="24"/>
          <w:lang w:val="el-GR"/>
        </w:rPr>
        <w:t>Οι</w:t>
      </w:r>
      <w:r w:rsidR="00BB5B12" w:rsidRPr="00895F5A">
        <w:rPr>
          <w:rFonts w:cstheme="minorHAnsi"/>
          <w:sz w:val="24"/>
          <w:szCs w:val="24"/>
          <w:lang w:val="el-GR"/>
        </w:rPr>
        <w:t xml:space="preserve"> οκτώ (8) Θεματικές Ενότητες </w:t>
      </w:r>
      <w:r w:rsidR="0095118D" w:rsidRPr="00895F5A">
        <w:rPr>
          <w:rFonts w:cstheme="minorHAnsi"/>
          <w:sz w:val="24"/>
          <w:szCs w:val="24"/>
          <w:lang w:val="el-GR"/>
        </w:rPr>
        <w:t xml:space="preserve">που αποτελούν </w:t>
      </w:r>
      <w:r w:rsidR="00F71A51" w:rsidRPr="00895F5A">
        <w:rPr>
          <w:rFonts w:cstheme="minorHAnsi"/>
          <w:sz w:val="24"/>
          <w:szCs w:val="24"/>
          <w:lang w:val="el-GR"/>
        </w:rPr>
        <w:t>έναν ολοκληρωμένο κύκλο</w:t>
      </w:r>
      <w:r w:rsidR="008400DE" w:rsidRPr="00895F5A">
        <w:rPr>
          <w:rFonts w:cstheme="minorHAnsi"/>
          <w:sz w:val="24"/>
          <w:szCs w:val="24"/>
          <w:lang w:val="el-GR"/>
        </w:rPr>
        <w:t xml:space="preserve"> της δ</w:t>
      </w:r>
      <w:r w:rsidR="0095118D" w:rsidRPr="00895F5A">
        <w:rPr>
          <w:rFonts w:cstheme="minorHAnsi"/>
          <w:sz w:val="24"/>
          <w:szCs w:val="24"/>
          <w:lang w:val="el-GR"/>
        </w:rPr>
        <w:t xml:space="preserve">ράσης είναι οι </w:t>
      </w:r>
      <w:r w:rsidRPr="00895F5A">
        <w:rPr>
          <w:rFonts w:cstheme="minorHAnsi"/>
          <w:sz w:val="24"/>
          <w:szCs w:val="24"/>
          <w:lang w:val="el-GR"/>
        </w:rPr>
        <w:t>εξής</w:t>
      </w:r>
      <w:r w:rsidR="00BB5B12" w:rsidRPr="00895F5A">
        <w:rPr>
          <w:rFonts w:cstheme="minorHAnsi"/>
          <w:sz w:val="24"/>
          <w:szCs w:val="24"/>
          <w:lang w:val="el-GR"/>
        </w:rPr>
        <w:t>:</w:t>
      </w:r>
    </w:p>
    <w:p w:rsidR="00BB5B12" w:rsidRPr="009C0EE7" w:rsidRDefault="00F71A51" w:rsidP="009C0EE7">
      <w:pPr>
        <w:pStyle w:val="a5"/>
        <w:numPr>
          <w:ilvl w:val="0"/>
          <w:numId w:val="5"/>
        </w:numPr>
        <w:spacing w:after="0" w:line="360" w:lineRule="auto"/>
        <w:jc w:val="both"/>
        <w:rPr>
          <w:rFonts w:cstheme="minorHAnsi"/>
          <w:sz w:val="24"/>
          <w:szCs w:val="24"/>
        </w:rPr>
      </w:pPr>
      <w:r w:rsidRPr="009C0EE7">
        <w:rPr>
          <w:rFonts w:cstheme="minorHAnsi"/>
          <w:sz w:val="24"/>
          <w:szCs w:val="24"/>
        </w:rPr>
        <w:t>Βασικές Δεξιότητες για τη</w:t>
      </w:r>
      <w:r w:rsidR="00BB5B12" w:rsidRPr="009C0EE7">
        <w:rPr>
          <w:rFonts w:cstheme="minorHAnsi"/>
          <w:sz w:val="24"/>
          <w:szCs w:val="24"/>
        </w:rPr>
        <w:t xml:space="preserve"> χρήση του Διαδικτύου</w:t>
      </w:r>
    </w:p>
    <w:p w:rsidR="004E52EF" w:rsidRPr="009C0EE7" w:rsidRDefault="004E52EF" w:rsidP="009C0EE7">
      <w:pPr>
        <w:pStyle w:val="a5"/>
        <w:numPr>
          <w:ilvl w:val="0"/>
          <w:numId w:val="5"/>
        </w:numPr>
        <w:spacing w:after="0" w:line="360" w:lineRule="auto"/>
        <w:jc w:val="both"/>
        <w:rPr>
          <w:rFonts w:cstheme="minorHAnsi"/>
          <w:sz w:val="24"/>
          <w:szCs w:val="24"/>
        </w:rPr>
      </w:pPr>
      <w:r w:rsidRPr="009C0EE7">
        <w:rPr>
          <w:rFonts w:cstheme="minorHAnsi"/>
          <w:sz w:val="24"/>
          <w:szCs w:val="24"/>
        </w:rPr>
        <w:t>Ικανότητα αναζήτησης, Διαχείρισης, Οργάνωσης και Αρχειοθέτησης πληροφοριών</w:t>
      </w:r>
    </w:p>
    <w:p w:rsidR="00BB5B12" w:rsidRPr="009C0EE7"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Διαδικτυακές Απάτες, Προστασία Ψηφιακών Συσκευών, Προστασία Προσωπικών Δεδομένων</w:t>
      </w:r>
    </w:p>
    <w:p w:rsidR="00BB5B12" w:rsidRPr="009C0EE7"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Αξιοποίηση Ηλεκτρονικών Ψηφιακών Υπηρεσιών</w:t>
      </w:r>
    </w:p>
    <w:p w:rsidR="00BB5B12" w:rsidRPr="009C0EE7"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Εκτέλεση Ηλεκτρονικών Τραπεζικών Συναλλαγών (e-banking)</w:t>
      </w:r>
    </w:p>
    <w:p w:rsidR="00BB5B12" w:rsidRPr="009C0EE7"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Εκτέλεση Ηλεκτρονικών Αγορών και συναλλαγών (e-commerce)</w:t>
      </w:r>
    </w:p>
    <w:p w:rsidR="00BB5B12" w:rsidRPr="009C0EE7"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Ψυχική Υγεία, Εθισμός στο Διαδίκτυο</w:t>
      </w:r>
    </w:p>
    <w:p w:rsidR="00BB5B12" w:rsidRDefault="00BB5B12" w:rsidP="009C0EE7">
      <w:pPr>
        <w:pStyle w:val="a5"/>
        <w:numPr>
          <w:ilvl w:val="0"/>
          <w:numId w:val="5"/>
        </w:numPr>
        <w:spacing w:after="0" w:line="360" w:lineRule="auto"/>
        <w:jc w:val="both"/>
        <w:rPr>
          <w:rFonts w:cstheme="minorHAnsi"/>
          <w:sz w:val="24"/>
          <w:szCs w:val="24"/>
        </w:rPr>
      </w:pPr>
      <w:r w:rsidRPr="009C0EE7">
        <w:rPr>
          <w:rFonts w:cstheme="minorHAnsi"/>
          <w:sz w:val="24"/>
          <w:szCs w:val="24"/>
        </w:rPr>
        <w:t>Ιατρικές Πληροφορίες στο Διαδίκτυο και Κίνδυνοι</w:t>
      </w:r>
    </w:p>
    <w:p w:rsidR="009C0EE7" w:rsidRPr="009C0EE7" w:rsidRDefault="009C0EE7" w:rsidP="009C0EE7">
      <w:pPr>
        <w:spacing w:after="0" w:line="360" w:lineRule="auto"/>
        <w:jc w:val="both"/>
        <w:rPr>
          <w:rFonts w:cstheme="minorHAnsi"/>
          <w:sz w:val="24"/>
          <w:szCs w:val="24"/>
          <w:lang w:val="el-GR"/>
        </w:rPr>
      </w:pPr>
    </w:p>
    <w:p w:rsidR="009C0EE7" w:rsidRDefault="00D43284" w:rsidP="009C0EE7">
      <w:pPr>
        <w:spacing w:after="0" w:line="360" w:lineRule="auto"/>
        <w:jc w:val="both"/>
        <w:rPr>
          <w:rFonts w:cstheme="minorHAnsi"/>
          <w:sz w:val="24"/>
          <w:szCs w:val="24"/>
          <w:lang w:val="el-GR"/>
        </w:rPr>
      </w:pPr>
      <w:r>
        <w:rPr>
          <w:rFonts w:cstheme="minorHAnsi"/>
          <w:sz w:val="24"/>
          <w:szCs w:val="24"/>
          <w:lang w:val="el-GR"/>
        </w:rPr>
        <w:t>Η</w:t>
      </w:r>
      <w:r w:rsidR="00F71A51" w:rsidRPr="00D43284">
        <w:rPr>
          <w:rFonts w:cstheme="minorHAnsi"/>
          <w:sz w:val="24"/>
          <w:szCs w:val="24"/>
          <w:lang w:val="el-GR"/>
        </w:rPr>
        <w:t xml:space="preserve"> παρακολούθηση</w:t>
      </w:r>
      <w:r w:rsidR="0095118D" w:rsidRPr="00D43284">
        <w:rPr>
          <w:rFonts w:cstheme="minorHAnsi"/>
          <w:sz w:val="24"/>
          <w:szCs w:val="24"/>
          <w:lang w:val="el-GR"/>
        </w:rPr>
        <w:t xml:space="preserve"> των θεματικών σεμιναρίων, δεν απαιτεί καμία προηγούμενη γν</w:t>
      </w:r>
      <w:r>
        <w:rPr>
          <w:rFonts w:cstheme="minorHAnsi"/>
          <w:sz w:val="24"/>
          <w:szCs w:val="24"/>
          <w:lang w:val="el-GR"/>
        </w:rPr>
        <w:t>ώση, εμπειρία ή εξοικείωση των ωφελούμενων</w:t>
      </w:r>
      <w:r w:rsidR="0095118D" w:rsidRPr="00D43284">
        <w:rPr>
          <w:rFonts w:cstheme="minorHAnsi"/>
          <w:sz w:val="24"/>
          <w:szCs w:val="24"/>
          <w:lang w:val="el-GR"/>
        </w:rPr>
        <w:t xml:space="preserve"> σε θέματα διαδικτύου.</w:t>
      </w:r>
    </w:p>
    <w:p w:rsidR="00BB5B12" w:rsidRPr="009C0EE7" w:rsidRDefault="0095118D" w:rsidP="009C0EE7">
      <w:pPr>
        <w:spacing w:after="0" w:line="360" w:lineRule="auto"/>
        <w:jc w:val="both"/>
        <w:rPr>
          <w:rFonts w:cstheme="minorHAnsi"/>
          <w:sz w:val="24"/>
          <w:szCs w:val="24"/>
          <w:lang w:val="el-GR"/>
        </w:rPr>
      </w:pPr>
      <w:r w:rsidRPr="00D43284">
        <w:rPr>
          <w:rFonts w:cstheme="minorHAnsi"/>
          <w:sz w:val="24"/>
          <w:szCs w:val="24"/>
          <w:lang w:val="el-GR"/>
        </w:rPr>
        <w:t>Με την ολοκλήρωση των σεμιναρίων όσες και όσοι το επιθυμούν, θα λάβουν σχετική βεβαίωση παρακολούθησης.</w:t>
      </w:r>
    </w:p>
    <w:p w:rsidR="009C0EE7" w:rsidRDefault="009C0EE7" w:rsidP="009C0EE7">
      <w:pPr>
        <w:spacing w:after="0" w:line="360" w:lineRule="auto"/>
        <w:jc w:val="both"/>
        <w:rPr>
          <w:rFonts w:cstheme="minorHAnsi"/>
          <w:sz w:val="24"/>
          <w:szCs w:val="24"/>
          <w:lang w:val="el-GR"/>
        </w:rPr>
      </w:pPr>
    </w:p>
    <w:p w:rsidR="00414995" w:rsidRDefault="00414995" w:rsidP="009C0EE7">
      <w:pPr>
        <w:spacing w:after="0" w:line="360" w:lineRule="auto"/>
        <w:jc w:val="both"/>
        <w:rPr>
          <w:rFonts w:cstheme="minorHAnsi"/>
          <w:sz w:val="24"/>
          <w:szCs w:val="24"/>
          <w:lang w:val="el-GR"/>
        </w:rPr>
      </w:pPr>
      <w:r w:rsidRPr="009C0EE7">
        <w:rPr>
          <w:rFonts w:cstheme="minorHAnsi"/>
          <w:sz w:val="24"/>
          <w:szCs w:val="24"/>
          <w:lang w:val="el-GR"/>
        </w:rPr>
        <w:t>Για τη δράση ο Περιφερειάρχης Αττικής κ. Γιώργος Πατούλης</w:t>
      </w:r>
      <w:r w:rsidR="000E323F" w:rsidRPr="009C0EE7">
        <w:rPr>
          <w:rFonts w:cstheme="minorHAnsi"/>
          <w:sz w:val="24"/>
          <w:szCs w:val="24"/>
          <w:lang w:val="el-GR"/>
        </w:rPr>
        <w:t xml:space="preserve"> δήλωσε σχετικά</w:t>
      </w:r>
      <w:r w:rsidRPr="009C0EE7">
        <w:rPr>
          <w:rFonts w:cstheme="minorHAnsi"/>
          <w:sz w:val="24"/>
          <w:szCs w:val="24"/>
          <w:lang w:val="el-GR"/>
        </w:rPr>
        <w:t xml:space="preserve">:  </w:t>
      </w:r>
      <w:r w:rsidR="00335F02" w:rsidRPr="009C0EE7">
        <w:rPr>
          <w:rFonts w:cstheme="minorHAnsi"/>
          <w:sz w:val="24"/>
          <w:szCs w:val="24"/>
          <w:lang w:val="el-GR"/>
        </w:rPr>
        <w:t>«</w:t>
      </w:r>
      <w:r w:rsidR="001C796A" w:rsidRPr="009C0EE7">
        <w:rPr>
          <w:rFonts w:cstheme="minorHAnsi"/>
          <w:sz w:val="24"/>
          <w:szCs w:val="24"/>
          <w:lang w:val="el-GR"/>
        </w:rPr>
        <w:t xml:space="preserve">Ξεκινήσαμε τον Ιούλιο και προχωράμε ακόμη πιο δυναμικά στα δια ζώσης σεμινάρια, </w:t>
      </w:r>
      <w:r w:rsidR="00906570" w:rsidRPr="009C0EE7">
        <w:rPr>
          <w:rFonts w:cstheme="minorHAnsi"/>
          <w:sz w:val="24"/>
          <w:szCs w:val="24"/>
          <w:lang w:val="el-GR"/>
        </w:rPr>
        <w:t>σε συνεργασία με τους Δήμους</w:t>
      </w:r>
      <w:r w:rsidR="00B33A06" w:rsidRPr="009C0EE7">
        <w:rPr>
          <w:rFonts w:cstheme="minorHAnsi"/>
          <w:sz w:val="24"/>
          <w:szCs w:val="24"/>
          <w:lang w:val="el-GR"/>
        </w:rPr>
        <w:t xml:space="preserve"> της Περιφέρειας Αττικής, </w:t>
      </w:r>
      <w:r w:rsidR="001C796A" w:rsidRPr="009C0EE7">
        <w:rPr>
          <w:rFonts w:cstheme="minorHAnsi"/>
          <w:sz w:val="24"/>
          <w:szCs w:val="24"/>
          <w:lang w:val="el-GR"/>
        </w:rPr>
        <w:t xml:space="preserve">από τον Σεπτέμβριο! Προσκαλούμε τους </w:t>
      </w:r>
      <w:r w:rsidR="00B33A06" w:rsidRPr="009C0EE7">
        <w:rPr>
          <w:rFonts w:cstheme="minorHAnsi"/>
          <w:sz w:val="24"/>
          <w:szCs w:val="24"/>
          <w:lang w:val="el-GR"/>
        </w:rPr>
        <w:t xml:space="preserve">ενήλικους </w:t>
      </w:r>
      <w:r w:rsidR="001C796A" w:rsidRPr="009C0EE7">
        <w:rPr>
          <w:rFonts w:cstheme="minorHAnsi"/>
          <w:sz w:val="24"/>
          <w:szCs w:val="24"/>
          <w:lang w:val="el-GR"/>
        </w:rPr>
        <w:t>δημότες</w:t>
      </w:r>
      <w:r w:rsidR="00335F02" w:rsidRPr="009C0EE7">
        <w:rPr>
          <w:rFonts w:cstheme="minorHAnsi"/>
          <w:sz w:val="24"/>
          <w:szCs w:val="24"/>
          <w:lang w:val="el-GR"/>
        </w:rPr>
        <w:t xml:space="preserve"> </w:t>
      </w:r>
      <w:r w:rsidR="001C796A" w:rsidRPr="009C0EE7">
        <w:rPr>
          <w:rFonts w:cstheme="minorHAnsi"/>
          <w:sz w:val="24"/>
          <w:szCs w:val="24"/>
          <w:lang w:val="el-GR"/>
        </w:rPr>
        <w:t>να αγκαλιάσουν αυτή την αξιόλογη δράση</w:t>
      </w:r>
      <w:r w:rsidR="00906570" w:rsidRPr="009C0EE7">
        <w:rPr>
          <w:rFonts w:cstheme="minorHAnsi"/>
          <w:sz w:val="24"/>
          <w:szCs w:val="24"/>
          <w:lang w:val="el-GR"/>
        </w:rPr>
        <w:t xml:space="preserve"> και </w:t>
      </w:r>
      <w:r w:rsidR="00335F02" w:rsidRPr="009C0EE7">
        <w:rPr>
          <w:rFonts w:cstheme="minorHAnsi"/>
          <w:sz w:val="24"/>
          <w:szCs w:val="24"/>
          <w:lang w:val="el-GR"/>
        </w:rPr>
        <w:t xml:space="preserve">να </w:t>
      </w:r>
      <w:r w:rsidR="001C796A" w:rsidRPr="009C0EE7">
        <w:rPr>
          <w:rFonts w:cstheme="minorHAnsi"/>
          <w:sz w:val="24"/>
          <w:szCs w:val="24"/>
          <w:lang w:val="el-GR"/>
        </w:rPr>
        <w:t xml:space="preserve">επωφεληθούν δωρεάν με την τεχνογνωσία </w:t>
      </w:r>
      <w:r w:rsidR="00B33A06" w:rsidRPr="009C0EE7">
        <w:rPr>
          <w:rFonts w:cstheme="minorHAnsi"/>
          <w:sz w:val="24"/>
          <w:szCs w:val="24"/>
          <w:lang w:val="el-GR"/>
        </w:rPr>
        <w:t xml:space="preserve">των εισηγητών μας </w:t>
      </w:r>
      <w:r w:rsidR="00906570" w:rsidRPr="009C0EE7">
        <w:rPr>
          <w:rFonts w:cstheme="minorHAnsi"/>
          <w:sz w:val="24"/>
          <w:szCs w:val="24"/>
          <w:lang w:val="el-GR"/>
        </w:rPr>
        <w:t xml:space="preserve">για </w:t>
      </w:r>
      <w:r w:rsidR="00335F02" w:rsidRPr="009C0EE7">
        <w:rPr>
          <w:rFonts w:cstheme="minorHAnsi"/>
          <w:sz w:val="24"/>
          <w:szCs w:val="24"/>
          <w:lang w:val="el-GR"/>
        </w:rPr>
        <w:t xml:space="preserve">τις προκλήσεις του </w:t>
      </w:r>
      <w:r w:rsidR="00906570" w:rsidRPr="009C0EE7">
        <w:rPr>
          <w:rFonts w:cstheme="minorHAnsi"/>
          <w:sz w:val="24"/>
          <w:szCs w:val="24"/>
          <w:lang w:val="el-GR"/>
        </w:rPr>
        <w:t>διαδικτύου</w:t>
      </w:r>
      <w:r w:rsidR="001C796A" w:rsidRPr="009C0EE7">
        <w:rPr>
          <w:rFonts w:cstheme="minorHAnsi"/>
          <w:sz w:val="24"/>
          <w:szCs w:val="24"/>
          <w:lang w:val="el-GR"/>
        </w:rPr>
        <w:t>, καθώς και τις ψηφιακές υπηρεσίες, αναβαθμίζοντας έτσι τον ψηφιακό εγγραμμα</w:t>
      </w:r>
      <w:r w:rsidR="00906570" w:rsidRPr="009C0EE7">
        <w:rPr>
          <w:rFonts w:cstheme="minorHAnsi"/>
          <w:sz w:val="24"/>
          <w:szCs w:val="24"/>
          <w:lang w:val="el-GR"/>
        </w:rPr>
        <w:t>τισμό</w:t>
      </w:r>
      <w:r w:rsidR="001C796A" w:rsidRPr="009C0EE7">
        <w:rPr>
          <w:rFonts w:cstheme="minorHAnsi"/>
          <w:sz w:val="24"/>
          <w:szCs w:val="24"/>
          <w:lang w:val="el-GR"/>
        </w:rPr>
        <w:t xml:space="preserve"> της Πε</w:t>
      </w:r>
      <w:r w:rsidR="00B33A06" w:rsidRPr="009C0EE7">
        <w:rPr>
          <w:rFonts w:cstheme="minorHAnsi"/>
          <w:sz w:val="24"/>
          <w:szCs w:val="24"/>
          <w:lang w:val="el-GR"/>
        </w:rPr>
        <w:t>ριφέρειας Αττικής.</w:t>
      </w:r>
      <w:r w:rsidR="00335F02" w:rsidRPr="009C0EE7">
        <w:rPr>
          <w:rFonts w:cstheme="minorHAnsi"/>
          <w:sz w:val="24"/>
          <w:szCs w:val="24"/>
          <w:lang w:val="el-GR"/>
        </w:rPr>
        <w:t xml:space="preserve"> </w:t>
      </w:r>
      <w:r w:rsidR="001C796A" w:rsidRPr="009C0EE7">
        <w:rPr>
          <w:rFonts w:cstheme="minorHAnsi"/>
          <w:sz w:val="24"/>
          <w:szCs w:val="24"/>
          <w:lang w:val="el-GR"/>
        </w:rPr>
        <w:t xml:space="preserve">Σας </w:t>
      </w:r>
      <w:r w:rsidR="001C796A" w:rsidRPr="009C0EE7">
        <w:rPr>
          <w:rFonts w:cstheme="minorHAnsi"/>
          <w:sz w:val="24"/>
          <w:szCs w:val="24"/>
          <w:lang w:val="el-GR"/>
        </w:rPr>
        <w:lastRenderedPageBreak/>
        <w:t xml:space="preserve">προσκαλώ να ενημερωθείτε </w:t>
      </w:r>
      <w:r w:rsidR="00B33A06" w:rsidRPr="009C0EE7">
        <w:rPr>
          <w:rFonts w:cstheme="minorHAnsi"/>
          <w:sz w:val="24"/>
          <w:szCs w:val="24"/>
          <w:lang w:val="el-GR"/>
        </w:rPr>
        <w:t xml:space="preserve">για τον χρονοπρογραμματισμό της δράσης στο Δήμο σας! Με αυτόν τον τρόπο δίνετε προτεραιότητα στην ψηφιακή ασφάλεια σας και κατ’ επέκταση στην ψυχική σας υγεία, διότι γνωρίζοντας τους δυνητικούς κινδύνους του Διαδικτύου, μπορείτε να σερφάρετε μαζί με τα υπόλοιπα μέλη της οικογένειας, με επίγνωση και δίχως </w:t>
      </w:r>
      <w:proofErr w:type="spellStart"/>
      <w:r w:rsidR="00B33A06" w:rsidRPr="009C0EE7">
        <w:rPr>
          <w:rFonts w:cstheme="minorHAnsi"/>
          <w:sz w:val="24"/>
          <w:szCs w:val="24"/>
          <w:lang w:val="el-GR"/>
        </w:rPr>
        <w:t>τεχνοφοβία</w:t>
      </w:r>
      <w:proofErr w:type="spellEnd"/>
      <w:r w:rsidR="00B33A06" w:rsidRPr="009C0EE7">
        <w:rPr>
          <w:rFonts w:cstheme="minorHAnsi"/>
          <w:sz w:val="24"/>
          <w:szCs w:val="24"/>
          <w:lang w:val="el-GR"/>
        </w:rPr>
        <w:t>!</w:t>
      </w:r>
      <w:r w:rsidRPr="009C0EE7">
        <w:rPr>
          <w:rFonts w:cstheme="minorHAnsi"/>
          <w:sz w:val="24"/>
          <w:szCs w:val="24"/>
          <w:lang w:val="el-GR"/>
        </w:rPr>
        <w:t>»</w:t>
      </w:r>
      <w:r w:rsidR="000E323F" w:rsidRPr="009C0EE7">
        <w:rPr>
          <w:rFonts w:cstheme="minorHAnsi"/>
          <w:sz w:val="24"/>
          <w:szCs w:val="24"/>
          <w:lang w:val="el-GR"/>
        </w:rPr>
        <w:t>.</w:t>
      </w:r>
    </w:p>
    <w:p w:rsidR="009C0EE7" w:rsidRPr="009C0EE7" w:rsidRDefault="009C0EE7" w:rsidP="009C0EE7">
      <w:pPr>
        <w:spacing w:after="0" w:line="360" w:lineRule="auto"/>
        <w:jc w:val="both"/>
        <w:rPr>
          <w:rFonts w:cstheme="minorHAnsi"/>
          <w:sz w:val="24"/>
          <w:szCs w:val="24"/>
          <w:lang w:val="el-GR"/>
        </w:rPr>
      </w:pPr>
    </w:p>
    <w:p w:rsidR="00723719" w:rsidRPr="00723719" w:rsidRDefault="00206A3C" w:rsidP="00723719">
      <w:pPr>
        <w:spacing w:line="360" w:lineRule="auto"/>
        <w:jc w:val="both"/>
        <w:rPr>
          <w:rFonts w:cstheme="minorHAnsi"/>
          <w:sz w:val="24"/>
          <w:szCs w:val="24"/>
          <w:lang w:val="el-GR"/>
        </w:rPr>
      </w:pPr>
      <w:r w:rsidRPr="009C0EE7">
        <w:rPr>
          <w:rFonts w:cstheme="minorHAnsi"/>
          <w:sz w:val="24"/>
          <w:szCs w:val="24"/>
          <w:lang w:val="el-GR"/>
        </w:rPr>
        <w:t>Ο Δήμαρχος</w:t>
      </w:r>
      <w:r w:rsidR="003C7F9E" w:rsidRPr="009C0EE7">
        <w:rPr>
          <w:rFonts w:cstheme="minorHAnsi"/>
          <w:sz w:val="24"/>
          <w:szCs w:val="24"/>
          <w:lang w:val="el-GR"/>
        </w:rPr>
        <w:t xml:space="preserve"> Σπύρος Βρεττός </w:t>
      </w:r>
      <w:r w:rsidR="003F555D" w:rsidRPr="009C0EE7">
        <w:rPr>
          <w:rFonts w:cstheme="minorHAnsi"/>
          <w:sz w:val="24"/>
          <w:szCs w:val="24"/>
          <w:lang w:val="el-GR"/>
        </w:rPr>
        <w:t>,</w:t>
      </w:r>
      <w:r w:rsidR="009C0EE7">
        <w:rPr>
          <w:rFonts w:cstheme="minorHAnsi"/>
          <w:sz w:val="24"/>
          <w:szCs w:val="24"/>
          <w:lang w:val="el-GR"/>
        </w:rPr>
        <w:t xml:space="preserve"> τόνισε χαρακτηριστικά: </w:t>
      </w:r>
      <w:r w:rsidR="00723719" w:rsidRPr="00723719">
        <w:rPr>
          <w:rFonts w:cstheme="minorHAnsi"/>
          <w:sz w:val="24"/>
          <w:szCs w:val="24"/>
          <w:lang w:val="el-GR"/>
        </w:rPr>
        <w:t>«Σε συνεργασία με την Περιφέρεια Αττικής προσφέρουμε στους ενήλικες κατοίκους των Αχαρνών τη δυνατότητα να εκπαιδευτούν ψηφιακά και δωρεάν, αποκτώντας χρήσιμες γνώσεις στον τομέα του διαδικτύου. Στόχος μας είναι η παροχή πρακτικών γνώσεων και δεξιοτήτων για την αύξηση της χρήσης διαδικτυακών υπηρεσιών, που διευκολύνουν και βελτιώνουν την καθημερινή ζωή των πολιτών μας».</w:t>
      </w:r>
    </w:p>
    <w:tbl>
      <w:tblPr>
        <w:tblStyle w:val="a4"/>
        <w:tblpPr w:leftFromText="180" w:rightFromText="180" w:vertAnchor="text" w:horzAnchor="page" w:tblpX="3043" w:tblpY="7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054"/>
      </w:tblGrid>
      <w:tr w:rsidR="0038066B" w:rsidTr="0038066B">
        <w:trPr>
          <w:trHeight w:val="841"/>
        </w:trPr>
        <w:tc>
          <w:tcPr>
            <w:tcW w:w="2802" w:type="dxa"/>
            <w:vAlign w:val="center"/>
          </w:tcPr>
          <w:p w:rsidR="0038066B" w:rsidRDefault="0038066B" w:rsidP="0038066B">
            <w:pPr>
              <w:spacing w:line="360" w:lineRule="auto"/>
              <w:jc w:val="center"/>
              <w:rPr>
                <w:rFonts w:ascii="Bookman Old Style" w:hAnsi="Bookman Old Style" w:cs="Arial"/>
                <w:b/>
                <w:bCs/>
                <w:color w:val="44546A" w:themeColor="text2"/>
                <w:sz w:val="28"/>
                <w:szCs w:val="28"/>
                <w:u w:val="single"/>
              </w:rPr>
            </w:pPr>
            <w:bookmarkStart w:id="0" w:name="_GoBack"/>
            <w:bookmarkEnd w:id="0"/>
            <w:r>
              <w:rPr>
                <w:rFonts w:cstheme="minorHAnsi"/>
                <w:bCs/>
                <w:noProof/>
                <w:lang w:val="el-GR" w:eastAsia="el-GR"/>
              </w:rPr>
              <w:drawing>
                <wp:inline distT="0" distB="0" distL="0" distR="0" wp14:anchorId="295E6905" wp14:editId="25EFA136">
                  <wp:extent cx="582930" cy="5867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 cy="586740"/>
                          </a:xfrm>
                          <a:prstGeom prst="rect">
                            <a:avLst/>
                          </a:prstGeom>
                          <a:noFill/>
                          <a:ln>
                            <a:noFill/>
                          </a:ln>
                        </pic:spPr>
                      </pic:pic>
                    </a:graphicData>
                  </a:graphic>
                </wp:inline>
              </w:drawing>
            </w:r>
          </w:p>
        </w:tc>
        <w:tc>
          <w:tcPr>
            <w:tcW w:w="4054" w:type="dxa"/>
            <w:vAlign w:val="center"/>
          </w:tcPr>
          <w:p w:rsidR="0038066B" w:rsidRPr="00C10682" w:rsidRDefault="0038066B" w:rsidP="0038066B">
            <w:pPr>
              <w:spacing w:before="120"/>
              <w:jc w:val="center"/>
              <w:rPr>
                <w:rFonts w:ascii="Bookman Old Style" w:hAnsi="Bookman Old Style" w:cs="Arial"/>
                <w:b/>
                <w:bCs/>
                <w:color w:val="44546A" w:themeColor="text2"/>
                <w:sz w:val="20"/>
                <w:szCs w:val="20"/>
                <w:u w:val="single"/>
              </w:rPr>
            </w:pPr>
            <w:r w:rsidRPr="00C10682">
              <w:rPr>
                <w:rFonts w:cstheme="minorHAnsi"/>
                <w:bCs/>
                <w:color w:val="5B9BD5" w:themeColor="accent1"/>
                <w:sz w:val="20"/>
                <w:szCs w:val="20"/>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1512 </w:t>
            </w:r>
            <w:r w:rsidRPr="00C10682">
              <w:rPr>
                <w:rFonts w:cstheme="minorHAnsi"/>
                <w:bCs/>
                <w:color w:val="5B9BD5"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(8:30-14:30 </w:t>
            </w:r>
            <w:r w:rsidRPr="00C10682">
              <w:rPr>
                <w:rFonts w:cstheme="minorHAnsi"/>
                <w:bCs/>
                <w:color w:val="5B9BD5" w:themeColor="accent1"/>
                <w:sz w:val="20"/>
                <w:szCs w:val="20"/>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αστική χρέωση)</w:t>
            </w:r>
          </w:p>
        </w:tc>
      </w:tr>
      <w:tr w:rsidR="0038066B" w:rsidRPr="003F02E8" w:rsidTr="0038066B">
        <w:tc>
          <w:tcPr>
            <w:tcW w:w="2802" w:type="dxa"/>
            <w:vAlign w:val="center"/>
          </w:tcPr>
          <w:p w:rsidR="0038066B" w:rsidRDefault="0038066B" w:rsidP="0038066B">
            <w:pPr>
              <w:spacing w:line="360" w:lineRule="auto"/>
              <w:jc w:val="center"/>
              <w:rPr>
                <w:noProof/>
              </w:rPr>
            </w:pPr>
            <w:r>
              <w:rPr>
                <w:rFonts w:cstheme="minorHAnsi"/>
                <w:bCs/>
                <w:noProof/>
                <w:lang w:val="el-GR" w:eastAsia="el-GR"/>
              </w:rPr>
              <w:drawing>
                <wp:inline distT="0" distB="0" distL="0" distR="0" wp14:anchorId="75085786" wp14:editId="5C12B7C0">
                  <wp:extent cx="571500" cy="567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67690"/>
                          </a:xfrm>
                          <a:prstGeom prst="rect">
                            <a:avLst/>
                          </a:prstGeom>
                          <a:noFill/>
                          <a:ln>
                            <a:noFill/>
                          </a:ln>
                        </pic:spPr>
                      </pic:pic>
                    </a:graphicData>
                  </a:graphic>
                </wp:inline>
              </w:drawing>
            </w:r>
          </w:p>
        </w:tc>
        <w:tc>
          <w:tcPr>
            <w:tcW w:w="4054" w:type="dxa"/>
            <w:vAlign w:val="center"/>
          </w:tcPr>
          <w:p w:rsidR="0038066B" w:rsidRPr="00C22144" w:rsidRDefault="0038066B" w:rsidP="0038066B">
            <w:pPr>
              <w:spacing w:line="360" w:lineRule="auto"/>
              <w:ind w:left="33"/>
              <w:jc w:val="center"/>
              <w:rPr>
                <w:rFonts w:cstheme="minorHAnsi"/>
                <w:sz w:val="20"/>
                <w:szCs w:val="20"/>
              </w:rPr>
            </w:pPr>
            <w:hyperlink r:id="rId11" w:history="1">
              <w:r w:rsidRPr="00643877">
                <w:rPr>
                  <w:rStyle w:val="-"/>
                </w:rPr>
                <w:t>info@digitalliteracy.gr</w:t>
              </w:r>
            </w:hyperlink>
            <w:r>
              <w:t xml:space="preserve"> </w:t>
            </w:r>
            <w:hyperlink r:id="rId12" w:history="1">
              <w:r w:rsidRPr="00C10682">
                <w:rPr>
                  <w:rStyle w:val="-"/>
                  <w:rFonts w:cstheme="minorHAnsi"/>
                  <w:b/>
                  <w:bCs/>
                  <w:sz w:val="20"/>
                  <w:szCs w:val="20"/>
                </w:rPr>
                <w:t>psifiakospta</w:t>
              </w:r>
              <w:r w:rsidRPr="00C22144">
                <w:rPr>
                  <w:rStyle w:val="-"/>
                  <w:rFonts w:cstheme="minorHAnsi"/>
                  <w:b/>
                  <w:bCs/>
                  <w:sz w:val="20"/>
                  <w:szCs w:val="20"/>
                </w:rPr>
                <w:t>@</w:t>
              </w:r>
              <w:r w:rsidRPr="00C10682">
                <w:rPr>
                  <w:rStyle w:val="-"/>
                  <w:rFonts w:cstheme="minorHAnsi"/>
                  <w:b/>
                  <w:bCs/>
                  <w:sz w:val="20"/>
                  <w:szCs w:val="20"/>
                </w:rPr>
                <w:t>gmail</w:t>
              </w:r>
              <w:r w:rsidRPr="00C22144">
                <w:rPr>
                  <w:rStyle w:val="-"/>
                  <w:rFonts w:cstheme="minorHAnsi"/>
                  <w:b/>
                  <w:bCs/>
                  <w:sz w:val="20"/>
                  <w:szCs w:val="20"/>
                </w:rPr>
                <w:t>.</w:t>
              </w:r>
              <w:r w:rsidRPr="00C10682">
                <w:rPr>
                  <w:rStyle w:val="-"/>
                  <w:rFonts w:cstheme="minorHAnsi"/>
                  <w:b/>
                  <w:bCs/>
                  <w:sz w:val="20"/>
                  <w:szCs w:val="20"/>
                </w:rPr>
                <w:t>com</w:t>
              </w:r>
            </w:hyperlink>
          </w:p>
        </w:tc>
      </w:tr>
      <w:tr w:rsidR="0038066B" w:rsidRPr="003F02E8" w:rsidTr="0038066B">
        <w:tc>
          <w:tcPr>
            <w:tcW w:w="2802" w:type="dxa"/>
            <w:vAlign w:val="center"/>
          </w:tcPr>
          <w:p w:rsidR="0038066B" w:rsidRDefault="0038066B" w:rsidP="0038066B">
            <w:pPr>
              <w:spacing w:line="360" w:lineRule="auto"/>
              <w:jc w:val="center"/>
              <w:rPr>
                <w:noProof/>
              </w:rPr>
            </w:pPr>
            <w:r>
              <w:rPr>
                <w:noProof/>
                <w:lang w:val="el-GR" w:eastAsia="el-GR"/>
              </w:rPr>
              <w:drawing>
                <wp:inline distT="0" distB="0" distL="0" distR="0" wp14:anchorId="55201531" wp14:editId="4AD9EDD7">
                  <wp:extent cx="691536" cy="441960"/>
                  <wp:effectExtent l="0" t="0" r="0" b="0"/>
                  <wp:docPr id="9" name="Picture 9" descr="Ο Παγκόσμιος Ιστός (World Wide Web – WWW) - Εισαγωγή στα δίκτυα υπολογιστ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Ο Παγκόσμιος Ιστός (World Wide Web – WWW) - Εισαγωγή στα δίκτυα υπολογιστώ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237" cy="442408"/>
                          </a:xfrm>
                          <a:prstGeom prst="rect">
                            <a:avLst/>
                          </a:prstGeom>
                          <a:noFill/>
                          <a:ln>
                            <a:noFill/>
                          </a:ln>
                        </pic:spPr>
                      </pic:pic>
                    </a:graphicData>
                  </a:graphic>
                </wp:inline>
              </w:drawing>
            </w:r>
          </w:p>
        </w:tc>
        <w:tc>
          <w:tcPr>
            <w:tcW w:w="4054" w:type="dxa"/>
            <w:vAlign w:val="center"/>
          </w:tcPr>
          <w:p w:rsidR="0038066B" w:rsidRPr="00C10682" w:rsidRDefault="0038066B" w:rsidP="0038066B">
            <w:pPr>
              <w:spacing w:line="240" w:lineRule="auto"/>
              <w:jc w:val="center"/>
              <w:rPr>
                <w:rFonts w:cstheme="minorHAnsi"/>
                <w:b/>
                <w:color w:val="0563C1" w:themeColor="hyperlink"/>
                <w:sz w:val="20"/>
                <w:szCs w:val="20"/>
                <w:u w:val="single"/>
              </w:rPr>
            </w:pPr>
            <w:hyperlink r:id="rId14" w:history="1">
              <w:r w:rsidRPr="00C10682">
                <w:rPr>
                  <w:rStyle w:val="-"/>
                  <w:rFonts w:cstheme="minorHAnsi"/>
                  <w:b/>
                  <w:sz w:val="20"/>
                  <w:szCs w:val="20"/>
                </w:rPr>
                <w:t>ΨΗΦΙΑΚΟΣ ΕΓΓΡΑΜΜΑΤΙΣΜΟΣ | ΠΤΑ ΑΤΤΙΚΗΣ (ptapatt.gr)</w:t>
              </w:r>
            </w:hyperlink>
          </w:p>
        </w:tc>
      </w:tr>
      <w:tr w:rsidR="0038066B" w:rsidRPr="00284DFD" w:rsidTr="0038066B">
        <w:tc>
          <w:tcPr>
            <w:tcW w:w="2802" w:type="dxa"/>
          </w:tcPr>
          <w:p w:rsidR="0038066B" w:rsidRPr="007B223B" w:rsidRDefault="0038066B" w:rsidP="0038066B">
            <w:pPr>
              <w:jc w:val="center"/>
              <w:rPr>
                <w:rFonts w:ascii="Bookman Old Style" w:hAnsi="Bookman Old Style"/>
                <w:sz w:val="24"/>
                <w:szCs w:val="24"/>
              </w:rPr>
            </w:pPr>
            <w:r>
              <w:object w:dxaOrig="975"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8.75pt" o:ole="">
                  <v:imagedata r:id="rId15" o:title=""/>
                </v:shape>
                <o:OLEObject Type="Embed" ProgID="PBrush" ShapeID="_x0000_i1025" DrawAspect="Content" ObjectID="_1725964618" r:id="rId16"/>
              </w:object>
            </w:r>
          </w:p>
        </w:tc>
        <w:tc>
          <w:tcPr>
            <w:tcW w:w="4054" w:type="dxa"/>
            <w:vAlign w:val="center"/>
          </w:tcPr>
          <w:p w:rsidR="0038066B" w:rsidRPr="00C10682" w:rsidRDefault="0038066B" w:rsidP="0038066B">
            <w:pPr>
              <w:jc w:val="both"/>
              <w:rPr>
                <w:rFonts w:cstheme="minorHAnsi"/>
                <w:b/>
                <w:sz w:val="20"/>
                <w:szCs w:val="20"/>
              </w:rPr>
            </w:pPr>
            <w:hyperlink r:id="rId17" w:history="1">
              <w:r w:rsidRPr="00C10682">
                <w:rPr>
                  <w:rStyle w:val="-"/>
                  <w:rFonts w:cstheme="minorHAnsi"/>
                  <w:b/>
                  <w:sz w:val="20"/>
                  <w:szCs w:val="20"/>
                </w:rPr>
                <w:t>https://www.facebook.com/digital.attiki</w:t>
              </w:r>
            </w:hyperlink>
          </w:p>
          <w:p w:rsidR="0038066B" w:rsidRPr="00C10682" w:rsidRDefault="0038066B" w:rsidP="0038066B">
            <w:pPr>
              <w:jc w:val="both"/>
              <w:rPr>
                <w:rFonts w:cstheme="minorHAnsi"/>
                <w:b/>
                <w:sz w:val="20"/>
                <w:szCs w:val="20"/>
              </w:rPr>
            </w:pPr>
          </w:p>
        </w:tc>
      </w:tr>
      <w:tr w:rsidR="0038066B" w:rsidRPr="003F02E8" w:rsidTr="0038066B">
        <w:tc>
          <w:tcPr>
            <w:tcW w:w="2802" w:type="dxa"/>
          </w:tcPr>
          <w:p w:rsidR="0038066B" w:rsidRDefault="0038066B" w:rsidP="0038066B">
            <w:pPr>
              <w:jc w:val="center"/>
              <w:rPr>
                <w:noProof/>
              </w:rPr>
            </w:pPr>
            <w:r>
              <w:object w:dxaOrig="990" w:dyaOrig="1020">
                <v:shape id="_x0000_i1026" type="#_x0000_t75" style="width:49.5pt;height:51pt" o:ole="">
                  <v:imagedata r:id="rId18" o:title=""/>
                </v:shape>
                <o:OLEObject Type="Embed" ProgID="PBrush" ShapeID="_x0000_i1026" DrawAspect="Content" ObjectID="_1725964619" r:id="rId19"/>
              </w:object>
            </w:r>
            <w:r>
              <w:rPr>
                <w:noProof/>
              </w:rPr>
              <w:t xml:space="preserve"> </w:t>
            </w:r>
          </w:p>
        </w:tc>
        <w:tc>
          <w:tcPr>
            <w:tcW w:w="4054" w:type="dxa"/>
            <w:vAlign w:val="center"/>
          </w:tcPr>
          <w:p w:rsidR="0038066B" w:rsidRPr="00C10682" w:rsidRDefault="0038066B" w:rsidP="0038066B">
            <w:pPr>
              <w:jc w:val="center"/>
              <w:rPr>
                <w:rFonts w:cstheme="minorHAnsi"/>
                <w:b/>
                <w:color w:val="0000FF"/>
                <w:sz w:val="20"/>
                <w:szCs w:val="20"/>
                <w:u w:val="single"/>
                <w:lang w:val="el-GR"/>
              </w:rPr>
            </w:pPr>
            <w:hyperlink r:id="rId20" w:history="1">
              <w:r w:rsidRPr="00C10682">
                <w:rPr>
                  <w:rStyle w:val="-"/>
                  <w:rFonts w:cstheme="minorHAnsi"/>
                  <w:b/>
                  <w:sz w:val="20"/>
                  <w:szCs w:val="20"/>
                  <w:lang w:val="el-GR"/>
                </w:rPr>
                <w:t>https://tinyurl.com/atticadigital</w:t>
              </w:r>
            </w:hyperlink>
          </w:p>
        </w:tc>
      </w:tr>
      <w:tr w:rsidR="0038066B" w:rsidRPr="00284DFD" w:rsidTr="0038066B">
        <w:tc>
          <w:tcPr>
            <w:tcW w:w="2802" w:type="dxa"/>
          </w:tcPr>
          <w:p w:rsidR="0038066B" w:rsidRDefault="0038066B" w:rsidP="0038066B">
            <w:pPr>
              <w:jc w:val="center"/>
            </w:pPr>
            <w:r>
              <w:object w:dxaOrig="960" w:dyaOrig="960">
                <v:shape id="_x0000_i1027" type="#_x0000_t75" style="width:48pt;height:48pt" o:ole="">
                  <v:imagedata r:id="rId21" o:title=""/>
                </v:shape>
                <o:OLEObject Type="Embed" ProgID="PBrush" ShapeID="_x0000_i1027" DrawAspect="Content" ObjectID="_1725964620" r:id="rId22"/>
              </w:object>
            </w:r>
          </w:p>
        </w:tc>
        <w:tc>
          <w:tcPr>
            <w:tcW w:w="4054" w:type="dxa"/>
            <w:vAlign w:val="center"/>
          </w:tcPr>
          <w:p w:rsidR="0038066B" w:rsidRPr="00C10682" w:rsidRDefault="0038066B" w:rsidP="0038066B">
            <w:pPr>
              <w:jc w:val="center"/>
              <w:rPr>
                <w:rFonts w:cstheme="minorHAnsi"/>
                <w:b/>
                <w:sz w:val="20"/>
                <w:szCs w:val="20"/>
              </w:rPr>
            </w:pPr>
            <w:hyperlink r:id="rId23" w:history="1">
              <w:r w:rsidRPr="00C10682">
                <w:rPr>
                  <w:rStyle w:val="-"/>
                  <w:rFonts w:cstheme="minorHAnsi"/>
                  <w:b/>
                  <w:sz w:val="20"/>
                  <w:szCs w:val="20"/>
                </w:rPr>
                <w:t>https://www.linkedin.com/in/atticadigital</w:t>
              </w:r>
            </w:hyperlink>
          </w:p>
        </w:tc>
      </w:tr>
      <w:tr w:rsidR="0038066B" w:rsidRPr="00284DFD" w:rsidTr="0038066B">
        <w:tc>
          <w:tcPr>
            <w:tcW w:w="2802" w:type="dxa"/>
          </w:tcPr>
          <w:p w:rsidR="0038066B" w:rsidRDefault="0038066B" w:rsidP="0038066B">
            <w:pPr>
              <w:jc w:val="center"/>
            </w:pPr>
            <w:r>
              <w:object w:dxaOrig="968" w:dyaOrig="975">
                <v:shape id="_x0000_i1028" type="#_x0000_t75" style="width:48.75pt;height:48.75pt" o:ole="">
                  <v:imagedata r:id="rId24" o:title=""/>
                </v:shape>
                <o:OLEObject Type="Embed" ProgID="PBrush" ShapeID="_x0000_i1028" DrawAspect="Content" ObjectID="_1725964621" r:id="rId25"/>
              </w:object>
            </w:r>
          </w:p>
        </w:tc>
        <w:tc>
          <w:tcPr>
            <w:tcW w:w="4054" w:type="dxa"/>
            <w:vAlign w:val="center"/>
          </w:tcPr>
          <w:p w:rsidR="0038066B" w:rsidRPr="00C10682" w:rsidRDefault="0038066B" w:rsidP="0038066B">
            <w:pPr>
              <w:jc w:val="center"/>
              <w:rPr>
                <w:b/>
                <w:sz w:val="20"/>
                <w:szCs w:val="20"/>
              </w:rPr>
            </w:pPr>
            <w:hyperlink r:id="rId26" w:history="1">
              <w:r w:rsidRPr="00C10682">
                <w:rPr>
                  <w:rStyle w:val="-"/>
                  <w:b/>
                  <w:sz w:val="20"/>
                  <w:szCs w:val="20"/>
                </w:rPr>
                <w:t>https://www.instagram.com/atticadigital</w:t>
              </w:r>
            </w:hyperlink>
          </w:p>
        </w:tc>
      </w:tr>
    </w:tbl>
    <w:p w:rsidR="00414995" w:rsidRPr="009C0EE7" w:rsidRDefault="00414995" w:rsidP="009C0EE7">
      <w:pPr>
        <w:spacing w:after="0" w:line="360" w:lineRule="auto"/>
        <w:jc w:val="both"/>
        <w:rPr>
          <w:rFonts w:cstheme="minorHAnsi"/>
          <w:sz w:val="24"/>
          <w:szCs w:val="24"/>
          <w:lang w:val="el-GR"/>
        </w:rPr>
      </w:pPr>
    </w:p>
    <w:p w:rsidR="00160E7B" w:rsidRPr="0041032E" w:rsidRDefault="00160E7B" w:rsidP="00123ABC">
      <w:pPr>
        <w:jc w:val="both"/>
        <w:rPr>
          <w:rFonts w:ascii="Bookman Old Style" w:hAnsi="Bookman Old Style"/>
          <w:sz w:val="24"/>
          <w:szCs w:val="24"/>
        </w:rPr>
      </w:pPr>
    </w:p>
    <w:sectPr w:rsidR="00160E7B" w:rsidRPr="0041032E">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A13" w:rsidRDefault="003F7A13" w:rsidP="00F672AF">
      <w:pPr>
        <w:spacing w:after="0" w:line="240" w:lineRule="auto"/>
      </w:pPr>
      <w:r>
        <w:separator/>
      </w:r>
    </w:p>
  </w:endnote>
  <w:endnote w:type="continuationSeparator" w:id="0">
    <w:p w:rsidR="003F7A13" w:rsidRDefault="003F7A13" w:rsidP="00F67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02A" w:rsidRDefault="0046402A">
    <w:pPr>
      <w:pStyle w:val="a7"/>
    </w:pPr>
    <w:r>
      <w:rPr>
        <w:noProof/>
        <w:lang w:val="el-GR" w:eastAsia="el-GR"/>
      </w:rPr>
      <w:drawing>
        <wp:inline distT="0" distB="0" distL="0" distR="0">
          <wp:extent cx="5943600" cy="859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TAL LITERACY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85979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A13" w:rsidRDefault="003F7A13" w:rsidP="00F672AF">
      <w:pPr>
        <w:spacing w:after="0" w:line="240" w:lineRule="auto"/>
      </w:pPr>
      <w:r>
        <w:separator/>
      </w:r>
    </w:p>
  </w:footnote>
  <w:footnote w:type="continuationSeparator" w:id="0">
    <w:p w:rsidR="003F7A13" w:rsidRDefault="003F7A13" w:rsidP="00F672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5A" w:rsidRPr="00D27333" w:rsidRDefault="00895F5A" w:rsidP="00895F5A">
    <w:pPr>
      <w:pStyle w:val="a6"/>
      <w:rPr>
        <w:b/>
        <w:lang w:val="el-GR"/>
      </w:rPr>
    </w:pPr>
    <w:r w:rsidRPr="00D27333">
      <w:rPr>
        <w:b/>
        <w:noProof/>
        <w:lang w:val="el-GR" w:eastAsia="el-GR"/>
      </w:rPr>
      <w:drawing>
        <wp:anchor distT="0" distB="0" distL="0" distR="0" simplePos="0" relativeHeight="251659264" behindDoc="0" locked="0" layoutInCell="1" allowOverlap="1" wp14:anchorId="25644BCF" wp14:editId="13BD1AE5">
          <wp:simplePos x="0" y="0"/>
          <wp:positionH relativeFrom="page">
            <wp:posOffset>3156585</wp:posOffset>
          </wp:positionH>
          <wp:positionV relativeFrom="page">
            <wp:posOffset>459740</wp:posOffset>
          </wp:positionV>
          <wp:extent cx="1456055" cy="46291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56055" cy="462915"/>
                  </a:xfrm>
                  <a:prstGeom prst="rect">
                    <a:avLst/>
                  </a:prstGeom>
                </pic:spPr>
              </pic:pic>
            </a:graphicData>
          </a:graphic>
        </wp:anchor>
      </w:drawing>
    </w:r>
    <w:r w:rsidR="00FC013D">
      <w:rPr>
        <w:noProof/>
        <w:lang w:val="el-GR" w:eastAsia="el-GR"/>
      </w:rPr>
      <w:drawing>
        <wp:inline distT="0" distB="0" distL="0" distR="0" wp14:anchorId="58BD7CBC" wp14:editId="78672550">
          <wp:extent cx="1371600"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ICA REGION NEW LOGO G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1066800"/>
                  </a:xfrm>
                  <a:prstGeom prst="rect">
                    <a:avLst/>
                  </a:prstGeom>
                </pic:spPr>
              </pic:pic>
            </a:graphicData>
          </a:graphic>
        </wp:inline>
      </w:drawing>
    </w:r>
    <w:r w:rsidR="00176245" w:rsidRPr="00895F5A">
      <w:rPr>
        <w:lang w:val="el-GR"/>
      </w:rPr>
      <w:tab/>
    </w:r>
    <w:r w:rsidRPr="00D27333">
      <w:rPr>
        <w:b/>
        <w:lang w:val="el-GR"/>
      </w:rPr>
      <w:t xml:space="preserve">Διευρυμένο Κέντρο Κοινότητας </w:t>
    </w:r>
  </w:p>
  <w:p w:rsidR="00FC013D" w:rsidRPr="00176245" w:rsidRDefault="00895F5A" w:rsidP="00895F5A">
    <w:pPr>
      <w:pStyle w:val="a6"/>
      <w:tabs>
        <w:tab w:val="left" w:pos="3735"/>
      </w:tabs>
      <w:rPr>
        <w:lang w:val="el-GR"/>
      </w:rPr>
    </w:pPr>
    <w:r w:rsidRPr="00895F5A">
      <w:rPr>
        <w:b/>
        <w:lang w:val="el-GR"/>
      </w:rPr>
      <w:t xml:space="preserve">                                                    </w:t>
    </w:r>
    <w:r w:rsidRPr="00D27333">
      <w:rPr>
        <w:b/>
        <w:lang w:val="el-GR"/>
      </w:rPr>
      <w:t xml:space="preserve">με παράρτημα </w:t>
    </w:r>
    <w:proofErr w:type="spellStart"/>
    <w:r w:rsidRPr="00D27333">
      <w:rPr>
        <w:b/>
        <w:lang w:val="el-GR"/>
      </w:rPr>
      <w:t>Ρομά</w:t>
    </w:r>
    <w:proofErr w:type="spellEnd"/>
    <w:r w:rsidRPr="00D27333">
      <w:rPr>
        <w:b/>
        <w:lang w:val="el-GR"/>
      </w:rPr>
      <w:t xml:space="preserve"> Δήμου Αχαρνών (5002323)</w:t>
    </w:r>
    <w:r w:rsidRPr="00895F5A">
      <w:rPr>
        <w:lang w:val="el-GR"/>
      </w:rPr>
      <w:tab/>
    </w:r>
    <w:r w:rsidR="00FC013D" w:rsidRPr="00895F5A">
      <w:rPr>
        <w:lang w:val="el-GR"/>
      </w:rPr>
      <w:tab/>
    </w:r>
    <w:r>
      <w:rPr>
        <w:noProof/>
        <w:lang w:val="el-GR" w:eastAsia="el-GR"/>
      </w:rPr>
      <w:drawing>
        <wp:anchor distT="0" distB="0" distL="0" distR="0" simplePos="0" relativeHeight="251661312" behindDoc="1" locked="0" layoutInCell="1" allowOverlap="1" wp14:anchorId="280F7948" wp14:editId="74AC8583">
          <wp:simplePos x="0" y="0"/>
          <wp:positionH relativeFrom="page">
            <wp:posOffset>6304915</wp:posOffset>
          </wp:positionH>
          <wp:positionV relativeFrom="page">
            <wp:posOffset>427355</wp:posOffset>
          </wp:positionV>
          <wp:extent cx="1158875" cy="1121410"/>
          <wp:effectExtent l="0" t="0" r="3175" b="2540"/>
          <wp:wrapNone/>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3" cstate="print"/>
                  <a:stretch>
                    <a:fillRect/>
                  </a:stretch>
                </pic:blipFill>
                <pic:spPr>
                  <a:xfrm>
                    <a:off x="0" y="0"/>
                    <a:ext cx="1158875" cy="1121410"/>
                  </a:xfrm>
                  <a:prstGeom prst="rect">
                    <a:avLst/>
                  </a:prstGeom>
                </pic:spPr>
              </pic:pic>
            </a:graphicData>
          </a:graphic>
        </wp:anchor>
      </w:drawing>
    </w:r>
  </w:p>
  <w:p w:rsidR="000C070E" w:rsidRPr="00176245" w:rsidRDefault="00176245">
    <w:pPr>
      <w:pStyle w:val="a6"/>
      <w:rPr>
        <w:lang w:val="el-GR"/>
      </w:rPr>
    </w:pPr>
    <w:r w:rsidRPr="00895F5A">
      <w:rPr>
        <w:lang w:val="el-G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42C1F"/>
    <w:multiLevelType w:val="hybridMultilevel"/>
    <w:tmpl w:val="AB3A8050"/>
    <w:lvl w:ilvl="0" w:tplc="0409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D156D95"/>
    <w:multiLevelType w:val="hybridMultilevel"/>
    <w:tmpl w:val="94C2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F25F52"/>
    <w:multiLevelType w:val="hybridMultilevel"/>
    <w:tmpl w:val="47F285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90A3070"/>
    <w:multiLevelType w:val="hybridMultilevel"/>
    <w:tmpl w:val="E7CC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540C94"/>
    <w:multiLevelType w:val="hybridMultilevel"/>
    <w:tmpl w:val="B2641F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BE"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187"/>
    <w:rsid w:val="00003F09"/>
    <w:rsid w:val="00017F32"/>
    <w:rsid w:val="0005479E"/>
    <w:rsid w:val="000C070E"/>
    <w:rsid w:val="000D321C"/>
    <w:rsid w:val="000E323F"/>
    <w:rsid w:val="00100361"/>
    <w:rsid w:val="00122208"/>
    <w:rsid w:val="00123ABC"/>
    <w:rsid w:val="00160E7B"/>
    <w:rsid w:val="00176245"/>
    <w:rsid w:val="00196649"/>
    <w:rsid w:val="001C796A"/>
    <w:rsid w:val="00206A3C"/>
    <w:rsid w:val="00211F52"/>
    <w:rsid w:val="00221199"/>
    <w:rsid w:val="002365D7"/>
    <w:rsid w:val="00255F44"/>
    <w:rsid w:val="00277025"/>
    <w:rsid w:val="002954CE"/>
    <w:rsid w:val="002A2980"/>
    <w:rsid w:val="002E060D"/>
    <w:rsid w:val="00322969"/>
    <w:rsid w:val="00325BCF"/>
    <w:rsid w:val="00335F02"/>
    <w:rsid w:val="0036540C"/>
    <w:rsid w:val="0038066B"/>
    <w:rsid w:val="003C7F9E"/>
    <w:rsid w:val="003F555D"/>
    <w:rsid w:val="003F7A13"/>
    <w:rsid w:val="0041032E"/>
    <w:rsid w:val="00414995"/>
    <w:rsid w:val="004150FC"/>
    <w:rsid w:val="004638E1"/>
    <w:rsid w:val="0046402A"/>
    <w:rsid w:val="004B3E0B"/>
    <w:rsid w:val="004C1135"/>
    <w:rsid w:val="004E52EF"/>
    <w:rsid w:val="004E600F"/>
    <w:rsid w:val="004F0D0A"/>
    <w:rsid w:val="004F77DE"/>
    <w:rsid w:val="00525D6F"/>
    <w:rsid w:val="005267AE"/>
    <w:rsid w:val="005348EF"/>
    <w:rsid w:val="005A1968"/>
    <w:rsid w:val="005C64CF"/>
    <w:rsid w:val="00667413"/>
    <w:rsid w:val="00676251"/>
    <w:rsid w:val="00696E73"/>
    <w:rsid w:val="006E1145"/>
    <w:rsid w:val="007001F8"/>
    <w:rsid w:val="00723719"/>
    <w:rsid w:val="00743FDD"/>
    <w:rsid w:val="007807C8"/>
    <w:rsid w:val="00781FBC"/>
    <w:rsid w:val="007B223B"/>
    <w:rsid w:val="007D3C30"/>
    <w:rsid w:val="007E18D2"/>
    <w:rsid w:val="008400DE"/>
    <w:rsid w:val="00850055"/>
    <w:rsid w:val="0085242E"/>
    <w:rsid w:val="0086175C"/>
    <w:rsid w:val="00895F5A"/>
    <w:rsid w:val="008A539F"/>
    <w:rsid w:val="008A73BC"/>
    <w:rsid w:val="008E2734"/>
    <w:rsid w:val="00906570"/>
    <w:rsid w:val="00926279"/>
    <w:rsid w:val="009263EA"/>
    <w:rsid w:val="009443E7"/>
    <w:rsid w:val="0095118D"/>
    <w:rsid w:val="00955C63"/>
    <w:rsid w:val="009C0EE7"/>
    <w:rsid w:val="009D7E31"/>
    <w:rsid w:val="009E5D3E"/>
    <w:rsid w:val="00A037CD"/>
    <w:rsid w:val="00A16180"/>
    <w:rsid w:val="00A50D2E"/>
    <w:rsid w:val="00A631FD"/>
    <w:rsid w:val="00A755C0"/>
    <w:rsid w:val="00AA1927"/>
    <w:rsid w:val="00AA62FB"/>
    <w:rsid w:val="00AB4DF7"/>
    <w:rsid w:val="00AD520A"/>
    <w:rsid w:val="00B33A06"/>
    <w:rsid w:val="00B66415"/>
    <w:rsid w:val="00BB0281"/>
    <w:rsid w:val="00BB5B12"/>
    <w:rsid w:val="00BC181A"/>
    <w:rsid w:val="00BC3DEB"/>
    <w:rsid w:val="00BD6187"/>
    <w:rsid w:val="00BD74D5"/>
    <w:rsid w:val="00BF48F6"/>
    <w:rsid w:val="00BF510E"/>
    <w:rsid w:val="00C14975"/>
    <w:rsid w:val="00C57E4E"/>
    <w:rsid w:val="00C6153A"/>
    <w:rsid w:val="00D12DAE"/>
    <w:rsid w:val="00D32B80"/>
    <w:rsid w:val="00D43284"/>
    <w:rsid w:val="00D515BC"/>
    <w:rsid w:val="00DB73B3"/>
    <w:rsid w:val="00DB75BC"/>
    <w:rsid w:val="00DF7019"/>
    <w:rsid w:val="00E21CF6"/>
    <w:rsid w:val="00E80E14"/>
    <w:rsid w:val="00ED25F7"/>
    <w:rsid w:val="00F14261"/>
    <w:rsid w:val="00F42FAD"/>
    <w:rsid w:val="00F672AF"/>
    <w:rsid w:val="00F71A51"/>
    <w:rsid w:val="00FC013D"/>
    <w:rsid w:val="00FD6105"/>
    <w:rsid w:val="00FF2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F52"/>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D6187"/>
    <w:rPr>
      <w:color w:val="0000FF"/>
      <w:u w:val="single"/>
    </w:rPr>
  </w:style>
  <w:style w:type="character" w:styleId="a3">
    <w:name w:val="Strong"/>
    <w:basedOn w:val="a0"/>
    <w:uiPriority w:val="22"/>
    <w:qFormat/>
    <w:rsid w:val="00BD6187"/>
    <w:rPr>
      <w:b/>
      <w:bCs/>
    </w:rPr>
  </w:style>
  <w:style w:type="table" w:styleId="a4">
    <w:name w:val="Table Grid"/>
    <w:basedOn w:val="a1"/>
    <w:uiPriority w:val="39"/>
    <w:rsid w:val="007B2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96649"/>
    <w:pPr>
      <w:spacing w:after="200" w:line="276" w:lineRule="auto"/>
      <w:ind w:left="720"/>
      <w:contextualSpacing/>
    </w:pPr>
    <w:rPr>
      <w:rFonts w:eastAsiaTheme="minorEastAsia"/>
      <w:lang w:val="el-GR" w:eastAsia="el-GR"/>
    </w:rPr>
  </w:style>
  <w:style w:type="paragraph" w:styleId="a6">
    <w:name w:val="header"/>
    <w:basedOn w:val="a"/>
    <w:link w:val="Char"/>
    <w:uiPriority w:val="99"/>
    <w:unhideWhenUsed/>
    <w:rsid w:val="00F672AF"/>
    <w:pPr>
      <w:tabs>
        <w:tab w:val="center" w:pos="4680"/>
        <w:tab w:val="right" w:pos="9360"/>
      </w:tabs>
      <w:spacing w:after="0" w:line="240" w:lineRule="auto"/>
    </w:pPr>
  </w:style>
  <w:style w:type="character" w:customStyle="1" w:styleId="Char">
    <w:name w:val="Κεφαλίδα Char"/>
    <w:basedOn w:val="a0"/>
    <w:link w:val="a6"/>
    <w:uiPriority w:val="99"/>
    <w:rsid w:val="00F672AF"/>
  </w:style>
  <w:style w:type="paragraph" w:styleId="a7">
    <w:name w:val="footer"/>
    <w:basedOn w:val="a"/>
    <w:link w:val="Char0"/>
    <w:uiPriority w:val="99"/>
    <w:unhideWhenUsed/>
    <w:rsid w:val="00F672AF"/>
    <w:pPr>
      <w:tabs>
        <w:tab w:val="center" w:pos="4680"/>
        <w:tab w:val="right" w:pos="9360"/>
      </w:tabs>
      <w:spacing w:after="0" w:line="240" w:lineRule="auto"/>
    </w:pPr>
  </w:style>
  <w:style w:type="character" w:customStyle="1" w:styleId="Char0">
    <w:name w:val="Υποσέλιδο Char"/>
    <w:basedOn w:val="a0"/>
    <w:link w:val="a7"/>
    <w:uiPriority w:val="99"/>
    <w:rsid w:val="00F672AF"/>
  </w:style>
  <w:style w:type="character" w:styleId="-0">
    <w:name w:val="FollowedHyperlink"/>
    <w:basedOn w:val="a0"/>
    <w:uiPriority w:val="99"/>
    <w:semiHidden/>
    <w:unhideWhenUsed/>
    <w:rsid w:val="00100361"/>
    <w:rPr>
      <w:color w:val="954F72" w:themeColor="followedHyperlink"/>
      <w:u w:val="single"/>
    </w:rPr>
  </w:style>
  <w:style w:type="paragraph" w:styleId="Web">
    <w:name w:val="Normal (Web)"/>
    <w:basedOn w:val="a"/>
    <w:uiPriority w:val="99"/>
    <w:semiHidden/>
    <w:unhideWhenUsed/>
    <w:rsid w:val="00BB5B1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Char1"/>
    <w:uiPriority w:val="99"/>
    <w:semiHidden/>
    <w:unhideWhenUsed/>
    <w:rsid w:val="00895F5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895F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F52"/>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BD6187"/>
    <w:rPr>
      <w:color w:val="0000FF"/>
      <w:u w:val="single"/>
    </w:rPr>
  </w:style>
  <w:style w:type="character" w:styleId="a3">
    <w:name w:val="Strong"/>
    <w:basedOn w:val="a0"/>
    <w:uiPriority w:val="22"/>
    <w:qFormat/>
    <w:rsid w:val="00BD6187"/>
    <w:rPr>
      <w:b/>
      <w:bCs/>
    </w:rPr>
  </w:style>
  <w:style w:type="table" w:styleId="a4">
    <w:name w:val="Table Grid"/>
    <w:basedOn w:val="a1"/>
    <w:uiPriority w:val="39"/>
    <w:rsid w:val="007B2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96649"/>
    <w:pPr>
      <w:spacing w:after="200" w:line="276" w:lineRule="auto"/>
      <w:ind w:left="720"/>
      <w:contextualSpacing/>
    </w:pPr>
    <w:rPr>
      <w:rFonts w:eastAsiaTheme="minorEastAsia"/>
      <w:lang w:val="el-GR" w:eastAsia="el-GR"/>
    </w:rPr>
  </w:style>
  <w:style w:type="paragraph" w:styleId="a6">
    <w:name w:val="header"/>
    <w:basedOn w:val="a"/>
    <w:link w:val="Char"/>
    <w:uiPriority w:val="99"/>
    <w:unhideWhenUsed/>
    <w:rsid w:val="00F672AF"/>
    <w:pPr>
      <w:tabs>
        <w:tab w:val="center" w:pos="4680"/>
        <w:tab w:val="right" w:pos="9360"/>
      </w:tabs>
      <w:spacing w:after="0" w:line="240" w:lineRule="auto"/>
    </w:pPr>
  </w:style>
  <w:style w:type="character" w:customStyle="1" w:styleId="Char">
    <w:name w:val="Κεφαλίδα Char"/>
    <w:basedOn w:val="a0"/>
    <w:link w:val="a6"/>
    <w:uiPriority w:val="99"/>
    <w:rsid w:val="00F672AF"/>
  </w:style>
  <w:style w:type="paragraph" w:styleId="a7">
    <w:name w:val="footer"/>
    <w:basedOn w:val="a"/>
    <w:link w:val="Char0"/>
    <w:uiPriority w:val="99"/>
    <w:unhideWhenUsed/>
    <w:rsid w:val="00F672AF"/>
    <w:pPr>
      <w:tabs>
        <w:tab w:val="center" w:pos="4680"/>
        <w:tab w:val="right" w:pos="9360"/>
      </w:tabs>
      <w:spacing w:after="0" w:line="240" w:lineRule="auto"/>
    </w:pPr>
  </w:style>
  <w:style w:type="character" w:customStyle="1" w:styleId="Char0">
    <w:name w:val="Υποσέλιδο Char"/>
    <w:basedOn w:val="a0"/>
    <w:link w:val="a7"/>
    <w:uiPriority w:val="99"/>
    <w:rsid w:val="00F672AF"/>
  </w:style>
  <w:style w:type="character" w:styleId="-0">
    <w:name w:val="FollowedHyperlink"/>
    <w:basedOn w:val="a0"/>
    <w:uiPriority w:val="99"/>
    <w:semiHidden/>
    <w:unhideWhenUsed/>
    <w:rsid w:val="00100361"/>
    <w:rPr>
      <w:color w:val="954F72" w:themeColor="followedHyperlink"/>
      <w:u w:val="single"/>
    </w:rPr>
  </w:style>
  <w:style w:type="paragraph" w:styleId="Web">
    <w:name w:val="Normal (Web)"/>
    <w:basedOn w:val="a"/>
    <w:uiPriority w:val="99"/>
    <w:semiHidden/>
    <w:unhideWhenUsed/>
    <w:rsid w:val="00BB5B1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Char1"/>
    <w:uiPriority w:val="99"/>
    <w:semiHidden/>
    <w:unhideWhenUsed/>
    <w:rsid w:val="00895F5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895F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26863">
      <w:bodyDiv w:val="1"/>
      <w:marLeft w:val="0"/>
      <w:marRight w:val="0"/>
      <w:marTop w:val="0"/>
      <w:marBottom w:val="0"/>
      <w:divBdr>
        <w:top w:val="none" w:sz="0" w:space="0" w:color="auto"/>
        <w:left w:val="none" w:sz="0" w:space="0" w:color="auto"/>
        <w:bottom w:val="none" w:sz="0" w:space="0" w:color="auto"/>
        <w:right w:val="none" w:sz="0" w:space="0" w:color="auto"/>
      </w:divBdr>
      <w:divsChild>
        <w:div w:id="491340697">
          <w:marLeft w:val="0"/>
          <w:marRight w:val="0"/>
          <w:marTop w:val="0"/>
          <w:marBottom w:val="0"/>
          <w:divBdr>
            <w:top w:val="none" w:sz="0" w:space="0" w:color="auto"/>
            <w:left w:val="none" w:sz="0" w:space="0" w:color="auto"/>
            <w:bottom w:val="none" w:sz="0" w:space="0" w:color="auto"/>
            <w:right w:val="none" w:sz="0" w:space="0" w:color="auto"/>
          </w:divBdr>
        </w:div>
        <w:div w:id="1515653680">
          <w:marLeft w:val="0"/>
          <w:marRight w:val="0"/>
          <w:marTop w:val="0"/>
          <w:marBottom w:val="0"/>
          <w:divBdr>
            <w:top w:val="none" w:sz="0" w:space="0" w:color="auto"/>
            <w:left w:val="none" w:sz="0" w:space="0" w:color="auto"/>
            <w:bottom w:val="none" w:sz="0" w:space="0" w:color="auto"/>
            <w:right w:val="none" w:sz="0" w:space="0" w:color="auto"/>
          </w:divBdr>
        </w:div>
        <w:div w:id="1463109413">
          <w:marLeft w:val="0"/>
          <w:marRight w:val="0"/>
          <w:marTop w:val="0"/>
          <w:marBottom w:val="0"/>
          <w:divBdr>
            <w:top w:val="none" w:sz="0" w:space="0" w:color="auto"/>
            <w:left w:val="none" w:sz="0" w:space="0" w:color="auto"/>
            <w:bottom w:val="none" w:sz="0" w:space="0" w:color="auto"/>
            <w:right w:val="none" w:sz="0" w:space="0" w:color="auto"/>
          </w:divBdr>
        </w:div>
        <w:div w:id="2056813523">
          <w:marLeft w:val="0"/>
          <w:marRight w:val="0"/>
          <w:marTop w:val="0"/>
          <w:marBottom w:val="0"/>
          <w:divBdr>
            <w:top w:val="none" w:sz="0" w:space="0" w:color="auto"/>
            <w:left w:val="none" w:sz="0" w:space="0" w:color="auto"/>
            <w:bottom w:val="none" w:sz="0" w:space="0" w:color="auto"/>
            <w:right w:val="none" w:sz="0" w:space="0" w:color="auto"/>
          </w:divBdr>
        </w:div>
        <w:div w:id="59255652">
          <w:marLeft w:val="0"/>
          <w:marRight w:val="0"/>
          <w:marTop w:val="0"/>
          <w:marBottom w:val="0"/>
          <w:divBdr>
            <w:top w:val="none" w:sz="0" w:space="0" w:color="auto"/>
            <w:left w:val="none" w:sz="0" w:space="0" w:color="auto"/>
            <w:bottom w:val="none" w:sz="0" w:space="0" w:color="auto"/>
            <w:right w:val="none" w:sz="0" w:space="0" w:color="auto"/>
          </w:divBdr>
        </w:div>
      </w:divsChild>
    </w:div>
    <w:div w:id="1022515348">
      <w:bodyDiv w:val="1"/>
      <w:marLeft w:val="0"/>
      <w:marRight w:val="0"/>
      <w:marTop w:val="0"/>
      <w:marBottom w:val="0"/>
      <w:divBdr>
        <w:top w:val="none" w:sz="0" w:space="0" w:color="auto"/>
        <w:left w:val="none" w:sz="0" w:space="0" w:color="auto"/>
        <w:bottom w:val="none" w:sz="0" w:space="0" w:color="auto"/>
        <w:right w:val="none" w:sz="0" w:space="0" w:color="auto"/>
      </w:divBdr>
    </w:div>
    <w:div w:id="1026903557">
      <w:bodyDiv w:val="1"/>
      <w:marLeft w:val="0"/>
      <w:marRight w:val="0"/>
      <w:marTop w:val="0"/>
      <w:marBottom w:val="0"/>
      <w:divBdr>
        <w:top w:val="none" w:sz="0" w:space="0" w:color="auto"/>
        <w:left w:val="none" w:sz="0" w:space="0" w:color="auto"/>
        <w:bottom w:val="none" w:sz="0" w:space="0" w:color="auto"/>
        <w:right w:val="none" w:sz="0" w:space="0" w:color="auto"/>
      </w:divBdr>
    </w:div>
    <w:div w:id="1276711073">
      <w:bodyDiv w:val="1"/>
      <w:marLeft w:val="0"/>
      <w:marRight w:val="0"/>
      <w:marTop w:val="0"/>
      <w:marBottom w:val="0"/>
      <w:divBdr>
        <w:top w:val="none" w:sz="0" w:space="0" w:color="auto"/>
        <w:left w:val="none" w:sz="0" w:space="0" w:color="auto"/>
        <w:bottom w:val="none" w:sz="0" w:space="0" w:color="auto"/>
        <w:right w:val="none" w:sz="0" w:space="0" w:color="auto"/>
      </w:divBdr>
      <w:divsChild>
        <w:div w:id="655571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583465">
              <w:marLeft w:val="0"/>
              <w:marRight w:val="0"/>
              <w:marTop w:val="0"/>
              <w:marBottom w:val="0"/>
              <w:divBdr>
                <w:top w:val="none" w:sz="0" w:space="0" w:color="auto"/>
                <w:left w:val="none" w:sz="0" w:space="0" w:color="auto"/>
                <w:bottom w:val="none" w:sz="0" w:space="0" w:color="auto"/>
                <w:right w:val="none" w:sz="0" w:space="0" w:color="auto"/>
              </w:divBdr>
              <w:divsChild>
                <w:div w:id="146527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1883">
      <w:bodyDiv w:val="1"/>
      <w:marLeft w:val="0"/>
      <w:marRight w:val="0"/>
      <w:marTop w:val="0"/>
      <w:marBottom w:val="0"/>
      <w:divBdr>
        <w:top w:val="none" w:sz="0" w:space="0" w:color="auto"/>
        <w:left w:val="none" w:sz="0" w:space="0" w:color="auto"/>
        <w:bottom w:val="none" w:sz="0" w:space="0" w:color="auto"/>
        <w:right w:val="none" w:sz="0" w:space="0" w:color="auto"/>
      </w:divBdr>
    </w:div>
    <w:div w:id="1365449886">
      <w:bodyDiv w:val="1"/>
      <w:marLeft w:val="0"/>
      <w:marRight w:val="0"/>
      <w:marTop w:val="0"/>
      <w:marBottom w:val="0"/>
      <w:divBdr>
        <w:top w:val="none" w:sz="0" w:space="0" w:color="auto"/>
        <w:left w:val="none" w:sz="0" w:space="0" w:color="auto"/>
        <w:bottom w:val="none" w:sz="0" w:space="0" w:color="auto"/>
        <w:right w:val="none" w:sz="0" w:space="0" w:color="auto"/>
      </w:divBdr>
    </w:div>
    <w:div w:id="1598126480">
      <w:bodyDiv w:val="1"/>
      <w:marLeft w:val="0"/>
      <w:marRight w:val="0"/>
      <w:marTop w:val="0"/>
      <w:marBottom w:val="0"/>
      <w:divBdr>
        <w:top w:val="none" w:sz="0" w:space="0" w:color="auto"/>
        <w:left w:val="none" w:sz="0" w:space="0" w:color="auto"/>
        <w:bottom w:val="none" w:sz="0" w:space="0" w:color="auto"/>
        <w:right w:val="none" w:sz="0" w:space="0" w:color="auto"/>
      </w:divBdr>
    </w:div>
    <w:div w:id="2034989821">
      <w:bodyDiv w:val="1"/>
      <w:marLeft w:val="0"/>
      <w:marRight w:val="0"/>
      <w:marTop w:val="0"/>
      <w:marBottom w:val="0"/>
      <w:divBdr>
        <w:top w:val="none" w:sz="0" w:space="0" w:color="auto"/>
        <w:left w:val="none" w:sz="0" w:space="0" w:color="auto"/>
        <w:bottom w:val="none" w:sz="0" w:space="0" w:color="auto"/>
        <w:right w:val="none" w:sz="0" w:space="0" w:color="auto"/>
      </w:divBdr>
      <w:divsChild>
        <w:div w:id="10223658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9992199">
              <w:marLeft w:val="0"/>
              <w:marRight w:val="0"/>
              <w:marTop w:val="0"/>
              <w:marBottom w:val="0"/>
              <w:divBdr>
                <w:top w:val="none" w:sz="0" w:space="0" w:color="auto"/>
                <w:left w:val="none" w:sz="0" w:space="0" w:color="auto"/>
                <w:bottom w:val="none" w:sz="0" w:space="0" w:color="auto"/>
                <w:right w:val="none" w:sz="0" w:space="0" w:color="auto"/>
              </w:divBdr>
              <w:divsChild>
                <w:div w:id="16562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www.instagram.com/atticadigital" TargetMode="Externa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sifiakospta@gmail.com" TargetMode="External"/><Relationship Id="rId17" Type="http://schemas.openxmlformats.org/officeDocument/2006/relationships/hyperlink" Target="https://www.facebook.com/digital.attiki" TargetMode="External"/><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tinyurl.com/atticadigita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digitalliteracy.gr"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nkedin.com/in/atticadigital"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tapatt.gr/el/node/427" TargetMode="External"/><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573</Words>
  <Characters>3096</Characters>
  <Application>Microsoft Office Word</Application>
  <DocSecurity>0</DocSecurity>
  <Lines>25</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Αρης Λούβρης</dc:creator>
  <cp:keywords>Ψηφιακός Εγγραμματισμός ΠΤΑ</cp:keywords>
  <cp:lastModifiedBy>userkoinotitas7</cp:lastModifiedBy>
  <cp:revision>2</cp:revision>
  <dcterms:created xsi:type="dcterms:W3CDTF">2022-09-29T10:51:00Z</dcterms:created>
  <dcterms:modified xsi:type="dcterms:W3CDTF">2022-09-29T10:51:00Z</dcterms:modified>
</cp:coreProperties>
</file>